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127C" w14:textId="008A87E8" w:rsidR="00F30AD4" w:rsidRPr="00917F16" w:rsidRDefault="00D22222" w:rsidP="009658D6">
      <w:pPr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  <w:r w:rsidRPr="00917F16">
        <w:rPr>
          <w:rFonts w:ascii="Verdana" w:hAnsi="Verdana" w:cs="Times New Roman"/>
          <w:b/>
          <w:caps/>
          <w:sz w:val="20"/>
          <w:szCs w:val="20"/>
        </w:rPr>
        <w:t xml:space="preserve">Ārpolitikas prioritātes un ārlietu ministres baibas bražes Pirmās 100 dienas </w:t>
      </w:r>
    </w:p>
    <w:p w14:paraId="1041D938" w14:textId="77777777" w:rsidR="007434FE" w:rsidRPr="00917F16" w:rsidRDefault="007434FE" w:rsidP="007434F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D6C8941" w14:textId="71957FBF" w:rsidR="007434FE" w:rsidRPr="00917F16" w:rsidRDefault="00D22222" w:rsidP="00B504E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17F16">
        <w:rPr>
          <w:rFonts w:ascii="Verdana" w:hAnsi="Verdana" w:cs="Times New Roman"/>
          <w:b/>
          <w:sz w:val="20"/>
          <w:szCs w:val="20"/>
        </w:rPr>
        <w:t xml:space="preserve">I DROŠA </w:t>
      </w:r>
      <w:r w:rsidR="007434FE" w:rsidRPr="00917F16">
        <w:rPr>
          <w:rFonts w:ascii="Verdana" w:hAnsi="Verdana" w:cs="Times New Roman"/>
          <w:b/>
          <w:sz w:val="20"/>
          <w:szCs w:val="20"/>
        </w:rPr>
        <w:t>LATVIJA</w:t>
      </w:r>
    </w:p>
    <w:p w14:paraId="335DDE6E" w14:textId="77777777" w:rsidR="007434FE" w:rsidRPr="00917F16" w:rsidRDefault="007434FE" w:rsidP="007434FE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75DBD82" w14:textId="0979B5E0" w:rsidR="003B2982" w:rsidRPr="00917F16" w:rsidRDefault="009658D6" w:rsidP="007434F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17F16">
        <w:rPr>
          <w:rFonts w:ascii="Verdana" w:hAnsi="Verdana" w:cs="Times New Roman"/>
          <w:b/>
          <w:sz w:val="20"/>
          <w:szCs w:val="20"/>
        </w:rPr>
        <w:t xml:space="preserve">1/ </w:t>
      </w:r>
      <w:r w:rsidR="003B2982" w:rsidRPr="00917F16">
        <w:rPr>
          <w:rFonts w:ascii="Verdana" w:hAnsi="Verdana" w:cs="Times New Roman"/>
          <w:b/>
          <w:sz w:val="20"/>
          <w:szCs w:val="20"/>
        </w:rPr>
        <w:t>NATO samit</w:t>
      </w:r>
      <w:r w:rsidRPr="00917F16">
        <w:rPr>
          <w:rFonts w:ascii="Verdana" w:hAnsi="Verdana" w:cs="Times New Roman"/>
          <w:b/>
          <w:sz w:val="20"/>
          <w:szCs w:val="20"/>
        </w:rPr>
        <w:t>s</w:t>
      </w:r>
      <w:r w:rsidR="003B2982" w:rsidRPr="00917F16">
        <w:rPr>
          <w:rFonts w:ascii="Verdana" w:hAnsi="Verdana" w:cs="Times New Roman"/>
          <w:b/>
          <w:sz w:val="20"/>
          <w:szCs w:val="20"/>
        </w:rPr>
        <w:t xml:space="preserve"> Vašingtonā</w:t>
      </w:r>
      <w:r w:rsidR="003B2982" w:rsidRPr="00917F16">
        <w:rPr>
          <w:rFonts w:ascii="Verdana" w:hAnsi="Verdana" w:cs="Times New Roman"/>
          <w:sz w:val="20"/>
          <w:szCs w:val="20"/>
        </w:rPr>
        <w:t xml:space="preserve"> </w:t>
      </w:r>
    </w:p>
    <w:p w14:paraId="1D4309AD" w14:textId="28A18975" w:rsidR="009658D6" w:rsidRPr="00917F16" w:rsidRDefault="009658D6" w:rsidP="007434FE">
      <w:pPr>
        <w:spacing w:after="0" w:line="240" w:lineRule="auto"/>
        <w:jc w:val="both"/>
        <w:rPr>
          <w:rFonts w:ascii="Verdana" w:eastAsia="Calibri" w:hAnsi="Verdana"/>
          <w:bCs/>
          <w:sz w:val="20"/>
          <w:szCs w:val="20"/>
        </w:rPr>
      </w:pPr>
    </w:p>
    <w:p w14:paraId="582304E0" w14:textId="43CDF5BA" w:rsidR="00FC6DB1" w:rsidRPr="00917F16" w:rsidRDefault="00FC6DB1" w:rsidP="007434FE">
      <w:pPr>
        <w:spacing w:after="0" w:line="240" w:lineRule="auto"/>
        <w:jc w:val="both"/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</w:pPr>
      <w:r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Galvenā prioritāte</w:t>
      </w:r>
      <w:r w:rsidR="00D22222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– </w:t>
      </w:r>
      <w:r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Latvijas drošības stiprināšana</w:t>
      </w:r>
      <w:r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, ieviešot NATO kopīgo militāro stratēģiju.</w:t>
      </w:r>
    </w:p>
    <w:p w14:paraId="31BE80C9" w14:textId="330D408F" w:rsidR="009658D6" w:rsidRPr="00917F16" w:rsidRDefault="009658D6" w:rsidP="007434F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17F16">
        <w:rPr>
          <w:rFonts w:ascii="Verdana" w:hAnsi="Verdana" w:cs="Times New Roman"/>
          <w:sz w:val="20"/>
          <w:szCs w:val="20"/>
        </w:rPr>
        <w:t>Latvijas</w:t>
      </w:r>
      <w:r w:rsidR="00FC6DB1" w:rsidRPr="00917F16">
        <w:rPr>
          <w:rFonts w:ascii="Verdana" w:hAnsi="Verdana" w:cs="Times New Roman"/>
          <w:sz w:val="20"/>
          <w:szCs w:val="20"/>
        </w:rPr>
        <w:t xml:space="preserve"> </w:t>
      </w:r>
      <w:r w:rsidRPr="00917F16">
        <w:rPr>
          <w:rFonts w:ascii="Verdana" w:hAnsi="Verdana" w:cs="Times New Roman"/>
          <w:sz w:val="20"/>
          <w:szCs w:val="20"/>
        </w:rPr>
        <w:t>prioritātes:</w:t>
      </w:r>
    </w:p>
    <w:p w14:paraId="2D57E9C7" w14:textId="7613C91A" w:rsidR="009658D6" w:rsidRPr="00917F16" w:rsidRDefault="009658D6" w:rsidP="00B504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17F16">
        <w:rPr>
          <w:rFonts w:ascii="Verdana" w:hAnsi="Verdana" w:cs="Times New Roman"/>
          <w:b/>
          <w:bCs/>
          <w:sz w:val="20"/>
          <w:szCs w:val="20"/>
        </w:rPr>
        <w:t>atturēšana un aizsardzība</w:t>
      </w:r>
      <w:r w:rsidR="00FC6DB1" w:rsidRPr="00917F16">
        <w:rPr>
          <w:rFonts w:ascii="Verdana" w:hAnsi="Verdana" w:cs="Times New Roman"/>
          <w:sz w:val="20"/>
          <w:szCs w:val="20"/>
        </w:rPr>
        <w:t xml:space="preserve">, īpaši </w:t>
      </w:r>
      <w:r w:rsidR="00FC6DB1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NATO Austrumu flangā</w:t>
      </w:r>
    </w:p>
    <w:p w14:paraId="442F0B85" w14:textId="5D3D1EA4" w:rsidR="008B3A9D" w:rsidRPr="00917F16" w:rsidRDefault="00B504EC" w:rsidP="00526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bCs/>
          <w:sz w:val="20"/>
          <w:szCs w:val="20"/>
        </w:rPr>
      </w:pPr>
      <w:r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lielāks finansējums </w:t>
      </w:r>
      <w:r w:rsidR="008B3A9D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aizsardzība</w:t>
      </w:r>
      <w:r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i</w:t>
      </w:r>
      <w:r w:rsidR="005269D2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un </w:t>
      </w:r>
      <w:r w:rsidR="008B3A9D"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vienlīdzīg</w:t>
      </w:r>
      <w:r w:rsidR="009B3064"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s</w:t>
      </w:r>
      <w:r w:rsidR="008B3A9D"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 xml:space="preserve"> slog</w:t>
      </w:r>
      <w:r w:rsidR="00D22222"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s</w:t>
      </w:r>
      <w:r w:rsidR="005269D2"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 xml:space="preserve"> starp visām dalībvalstīm – </w:t>
      </w:r>
      <w:r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vismaz 2 % no IKP</w:t>
      </w:r>
      <w:r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</w:t>
      </w:r>
    </w:p>
    <w:p w14:paraId="341B739A" w14:textId="68309964" w:rsidR="00FC6DB1" w:rsidRPr="00917F16" w:rsidRDefault="008B3A9D" w:rsidP="00B504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bCs/>
          <w:sz w:val="20"/>
          <w:szCs w:val="20"/>
        </w:rPr>
      </w:pPr>
      <w:r w:rsidRPr="00917F16">
        <w:rPr>
          <w:rFonts w:ascii="Verdana" w:hAnsi="Verdana" w:cs="Times New Roman"/>
          <w:sz w:val="20"/>
          <w:szCs w:val="20"/>
        </w:rPr>
        <w:t xml:space="preserve">tūlītējs un </w:t>
      </w:r>
      <w:r w:rsidR="009658D6" w:rsidRPr="00917F16">
        <w:rPr>
          <w:rFonts w:ascii="Verdana" w:hAnsi="Verdana" w:cs="Times New Roman"/>
          <w:sz w:val="20"/>
          <w:szCs w:val="20"/>
        </w:rPr>
        <w:t xml:space="preserve">ilgtermiņa </w:t>
      </w:r>
      <w:r w:rsidR="009658D6" w:rsidRPr="00917F16">
        <w:rPr>
          <w:rFonts w:ascii="Verdana" w:hAnsi="Verdana" w:cs="Times New Roman"/>
          <w:b/>
          <w:bCs/>
          <w:sz w:val="20"/>
          <w:szCs w:val="20"/>
        </w:rPr>
        <w:t>atbalsts Ukrainai</w:t>
      </w:r>
    </w:p>
    <w:p w14:paraId="36EF94BD" w14:textId="7A7E6C86" w:rsidR="008B3A9D" w:rsidRPr="00917F16" w:rsidRDefault="008B3A9D" w:rsidP="009B30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bCs/>
          <w:sz w:val="20"/>
          <w:szCs w:val="20"/>
        </w:rPr>
      </w:pPr>
      <w:r w:rsidRPr="00917F16">
        <w:rPr>
          <w:rFonts w:ascii="Verdana" w:hAnsi="Verdana" w:cs="Times New Roman"/>
          <w:b/>
          <w:bCs/>
          <w:sz w:val="20"/>
          <w:szCs w:val="20"/>
        </w:rPr>
        <w:t>sadarbība ar</w:t>
      </w:r>
      <w:r w:rsidR="009658D6" w:rsidRPr="00917F16">
        <w:rPr>
          <w:rFonts w:ascii="Verdana" w:hAnsi="Verdana" w:cs="Times New Roman"/>
          <w:b/>
          <w:bCs/>
          <w:sz w:val="20"/>
          <w:szCs w:val="20"/>
        </w:rPr>
        <w:t xml:space="preserve"> NATO partneriem</w:t>
      </w:r>
      <w:r w:rsidR="009B3064" w:rsidRPr="00917F16">
        <w:rPr>
          <w:rFonts w:ascii="Verdana" w:hAnsi="Verdana" w:cs="Times New Roman"/>
          <w:sz w:val="20"/>
          <w:szCs w:val="20"/>
        </w:rPr>
        <w:t xml:space="preserve"> </w:t>
      </w:r>
    </w:p>
    <w:p w14:paraId="172459C0" w14:textId="029706CA" w:rsidR="00194E3E" w:rsidRPr="00953A25" w:rsidRDefault="00194E3E" w:rsidP="007434F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726BEF" w14:textId="0AB6D2C1" w:rsidR="009658D6" w:rsidRPr="00953A25" w:rsidRDefault="008B3A9D" w:rsidP="009658D6">
      <w:pPr>
        <w:pStyle w:val="p3"/>
        <w:spacing w:before="0" w:beforeAutospacing="0" w:after="0" w:afterAutospacing="0"/>
        <w:rPr>
          <w:rStyle w:val="s3"/>
          <w:rFonts w:ascii="Verdana" w:hAnsi="Verdana"/>
          <w:b/>
          <w:bCs/>
          <w:sz w:val="20"/>
          <w:szCs w:val="20"/>
        </w:rPr>
      </w:pPr>
      <w:r w:rsidRPr="00953A25">
        <w:rPr>
          <w:rStyle w:val="s3"/>
          <w:rFonts w:ascii="Verdana" w:hAnsi="Verdana"/>
          <w:b/>
          <w:bCs/>
          <w:sz w:val="20"/>
          <w:szCs w:val="20"/>
        </w:rPr>
        <w:t xml:space="preserve">2/ </w:t>
      </w:r>
      <w:r w:rsidR="009658D6" w:rsidRPr="00953A25">
        <w:rPr>
          <w:rStyle w:val="s3"/>
          <w:rFonts w:ascii="Verdana" w:hAnsi="Verdana"/>
          <w:b/>
          <w:bCs/>
          <w:sz w:val="20"/>
          <w:szCs w:val="20"/>
        </w:rPr>
        <w:t>Atbalsts Ukrainai </w:t>
      </w:r>
    </w:p>
    <w:p w14:paraId="22BFE0E6" w14:textId="27781A0F" w:rsidR="008B3A9D" w:rsidRPr="00953A25" w:rsidRDefault="008B3A9D" w:rsidP="009658D6">
      <w:pPr>
        <w:pStyle w:val="p3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811EFCE" w14:textId="7F16678E" w:rsidR="002A3E8A" w:rsidRPr="00953A25" w:rsidRDefault="004A57FC" w:rsidP="002A3E8A">
      <w:pPr>
        <w:pStyle w:val="p3"/>
        <w:numPr>
          <w:ilvl w:val="0"/>
          <w:numId w:val="3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>Ieguldījums</w:t>
      </w:r>
      <w:r w:rsidR="00D22222"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2A3E8A" w:rsidRPr="00953A25">
        <w:rPr>
          <w:rStyle w:val="s2"/>
          <w:rFonts w:ascii="Verdana" w:hAnsi="Verdana"/>
          <w:color w:val="000000"/>
          <w:sz w:val="20"/>
          <w:szCs w:val="20"/>
        </w:rPr>
        <w:t xml:space="preserve">ASV organizētā </w:t>
      </w:r>
      <w:r w:rsidR="002A3E8A"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>“Ukrainas kompakta”</w:t>
      </w:r>
      <w:r w:rsidR="002A3E8A" w:rsidRPr="00953A25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Pr="00953A25">
        <w:rPr>
          <w:rStyle w:val="s2"/>
          <w:rFonts w:ascii="Verdana" w:hAnsi="Verdana"/>
          <w:color w:val="000000"/>
          <w:sz w:val="20"/>
          <w:szCs w:val="20"/>
        </w:rPr>
        <w:t>sagat</w:t>
      </w:r>
      <w:r w:rsidR="00360099" w:rsidRPr="00953A25">
        <w:rPr>
          <w:rStyle w:val="s2"/>
          <w:rFonts w:ascii="Verdana" w:hAnsi="Verdana"/>
          <w:color w:val="000000"/>
          <w:sz w:val="20"/>
          <w:szCs w:val="20"/>
        </w:rPr>
        <w:t>a</w:t>
      </w:r>
      <w:r w:rsidRPr="00953A25">
        <w:rPr>
          <w:rStyle w:val="s2"/>
          <w:rFonts w:ascii="Verdana" w:hAnsi="Verdana"/>
          <w:color w:val="000000"/>
          <w:sz w:val="20"/>
          <w:szCs w:val="20"/>
        </w:rPr>
        <w:t>vošanā</w:t>
      </w:r>
      <w:r w:rsidR="00F62689" w:rsidRPr="00953A25">
        <w:rPr>
          <w:rStyle w:val="s2"/>
          <w:rFonts w:ascii="Verdana" w:hAnsi="Verdana"/>
          <w:color w:val="000000"/>
          <w:sz w:val="20"/>
          <w:szCs w:val="20"/>
        </w:rPr>
        <w:t>.</w:t>
      </w:r>
    </w:p>
    <w:p w14:paraId="2F5F2A5B" w14:textId="2E1533D4" w:rsidR="00E34DC6" w:rsidRPr="00953A25" w:rsidRDefault="008B3A9D" w:rsidP="0099132B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953A25">
        <w:rPr>
          <w:rStyle w:val="s3"/>
          <w:rFonts w:ascii="Verdana" w:hAnsi="Verdana"/>
          <w:color w:val="000000"/>
          <w:sz w:val="20"/>
          <w:szCs w:val="20"/>
        </w:rPr>
        <w:t>Starpinstitucionāl</w:t>
      </w:r>
      <w:r w:rsidR="00356EF0" w:rsidRPr="00953A25">
        <w:rPr>
          <w:rStyle w:val="s3"/>
          <w:rFonts w:ascii="Verdana" w:hAnsi="Verdana"/>
          <w:color w:val="000000"/>
          <w:sz w:val="20"/>
          <w:szCs w:val="20"/>
        </w:rPr>
        <w:t>a</w:t>
      </w:r>
      <w:proofErr w:type="spellEnd"/>
      <w:r w:rsidRPr="00953A25">
        <w:rPr>
          <w:rStyle w:val="s3"/>
          <w:rFonts w:ascii="Verdana" w:hAnsi="Verdana"/>
          <w:color w:val="000000"/>
          <w:sz w:val="20"/>
          <w:szCs w:val="20"/>
        </w:rPr>
        <w:t> </w:t>
      </w:r>
      <w:r w:rsidR="00356EF0" w:rsidRPr="00953A25">
        <w:rPr>
          <w:rStyle w:val="s2"/>
          <w:rFonts w:ascii="Verdana" w:hAnsi="Verdana"/>
          <w:color w:val="000000"/>
          <w:sz w:val="20"/>
          <w:szCs w:val="20"/>
        </w:rPr>
        <w:t>sadarbība</w:t>
      </w:r>
      <w:r w:rsidR="00E34DC6"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ilglaicīg</w:t>
      </w:r>
      <w:r w:rsidR="00F62689"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>am</w:t>
      </w:r>
      <w:r w:rsidR="00E34DC6"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atbalst</w:t>
      </w:r>
      <w:r w:rsidR="00F62689"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>am</w:t>
      </w:r>
      <w:r w:rsidR="00E34DC6"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un drošības saistībām ar Ukrainu</w:t>
      </w:r>
      <w:r w:rsidR="00356EF0"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356EF0" w:rsidRPr="00953A25">
        <w:rPr>
          <w:rStyle w:val="s2"/>
          <w:rFonts w:ascii="Verdana" w:hAnsi="Verdana"/>
          <w:color w:val="000000"/>
          <w:sz w:val="20"/>
          <w:szCs w:val="20"/>
        </w:rPr>
        <w:t>(2</w:t>
      </w:r>
      <w:r w:rsidR="00F62689" w:rsidRPr="00953A25">
        <w:rPr>
          <w:rStyle w:val="s2"/>
          <w:rFonts w:ascii="Verdana" w:hAnsi="Verdana"/>
          <w:color w:val="000000"/>
          <w:sz w:val="20"/>
          <w:szCs w:val="20"/>
        </w:rPr>
        <w:t>4.07.)</w:t>
      </w:r>
    </w:p>
    <w:p w14:paraId="3AB3EDB4" w14:textId="44C22CAD" w:rsidR="002A3E8A" w:rsidRPr="00953A25" w:rsidRDefault="00A401FA" w:rsidP="008B3A9D">
      <w:pPr>
        <w:pStyle w:val="p3"/>
        <w:numPr>
          <w:ilvl w:val="0"/>
          <w:numId w:val="3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>A</w:t>
      </w:r>
      <w:r w:rsidR="002A3E8A" w:rsidRPr="00953A25">
        <w:rPr>
          <w:rStyle w:val="s2"/>
          <w:rFonts w:ascii="Verdana" w:hAnsi="Verdana"/>
          <w:b/>
          <w:bCs/>
          <w:sz w:val="20"/>
          <w:szCs w:val="20"/>
        </w:rPr>
        <w:t xml:space="preserve">tbalsts </w:t>
      </w:r>
      <w:r w:rsidR="00356EF0" w:rsidRPr="00953A25">
        <w:rPr>
          <w:rStyle w:val="s2"/>
          <w:rFonts w:ascii="Verdana" w:hAnsi="Verdana"/>
          <w:b/>
          <w:bCs/>
          <w:sz w:val="20"/>
          <w:szCs w:val="20"/>
        </w:rPr>
        <w:t xml:space="preserve">Ukrainas </w:t>
      </w:r>
      <w:r w:rsidR="008B3A9D" w:rsidRPr="00953A25">
        <w:rPr>
          <w:rStyle w:val="s3"/>
          <w:rFonts w:ascii="Verdana" w:hAnsi="Verdana"/>
          <w:b/>
          <w:bCs/>
          <w:sz w:val="20"/>
          <w:szCs w:val="20"/>
        </w:rPr>
        <w:t>rekonstrukcija</w:t>
      </w:r>
      <w:r w:rsidR="002A3E8A" w:rsidRPr="00953A25">
        <w:rPr>
          <w:rStyle w:val="s3"/>
          <w:rFonts w:ascii="Verdana" w:hAnsi="Verdana"/>
          <w:b/>
          <w:bCs/>
          <w:sz w:val="20"/>
          <w:szCs w:val="20"/>
        </w:rPr>
        <w:t>i</w:t>
      </w:r>
      <w:r w:rsidR="008B3A9D" w:rsidRPr="00953A25">
        <w:rPr>
          <w:rStyle w:val="s2"/>
          <w:rFonts w:ascii="Verdana" w:hAnsi="Verdana"/>
          <w:sz w:val="20"/>
          <w:szCs w:val="20"/>
        </w:rPr>
        <w:t>,</w:t>
      </w:r>
      <w:r w:rsidR="002A3E8A" w:rsidRPr="00953A25">
        <w:rPr>
          <w:rStyle w:val="s2"/>
          <w:rFonts w:ascii="Verdana" w:hAnsi="Verdana"/>
          <w:sz w:val="20"/>
          <w:szCs w:val="20"/>
        </w:rPr>
        <w:t xml:space="preserve"> </w:t>
      </w:r>
      <w:r w:rsidR="00042887" w:rsidRPr="00953A25">
        <w:rPr>
          <w:rStyle w:val="s2"/>
          <w:rFonts w:ascii="Verdana" w:hAnsi="Verdana"/>
          <w:sz w:val="20"/>
          <w:szCs w:val="20"/>
        </w:rPr>
        <w:t xml:space="preserve">īpaši </w:t>
      </w:r>
      <w:proofErr w:type="spellStart"/>
      <w:r w:rsidR="00042887" w:rsidRPr="00953A25">
        <w:rPr>
          <w:rStyle w:val="s2"/>
          <w:rFonts w:ascii="Verdana" w:hAnsi="Verdana"/>
          <w:sz w:val="20"/>
          <w:szCs w:val="20"/>
        </w:rPr>
        <w:t>Čer</w:t>
      </w:r>
      <w:r w:rsidR="00065525">
        <w:rPr>
          <w:rStyle w:val="s2"/>
          <w:rFonts w:ascii="Verdana" w:hAnsi="Verdana"/>
          <w:sz w:val="20"/>
          <w:szCs w:val="20"/>
        </w:rPr>
        <w:t>n</w:t>
      </w:r>
      <w:r w:rsidR="00042887" w:rsidRPr="00953A25">
        <w:rPr>
          <w:rStyle w:val="s2"/>
          <w:rFonts w:ascii="Verdana" w:hAnsi="Verdana"/>
          <w:sz w:val="20"/>
          <w:szCs w:val="20"/>
        </w:rPr>
        <w:t>ihivas</w:t>
      </w:r>
      <w:proofErr w:type="spellEnd"/>
      <w:r w:rsidR="004A57FC" w:rsidRPr="00953A25">
        <w:rPr>
          <w:rStyle w:val="s2"/>
          <w:rFonts w:ascii="Verdana" w:hAnsi="Verdana"/>
          <w:sz w:val="20"/>
          <w:szCs w:val="20"/>
        </w:rPr>
        <w:t xml:space="preserve"> apgabalā. N</w:t>
      </w:r>
      <w:r w:rsidR="00D22222" w:rsidRPr="00953A25">
        <w:rPr>
          <w:rStyle w:val="s2"/>
          <w:rFonts w:ascii="Verdana" w:hAnsi="Verdana"/>
          <w:sz w:val="20"/>
          <w:szCs w:val="20"/>
        </w:rPr>
        <w:t>o valsts budžeta</w:t>
      </w:r>
      <w:r w:rsidR="004A57FC" w:rsidRPr="00953A25">
        <w:rPr>
          <w:rStyle w:val="s2"/>
          <w:rFonts w:ascii="Verdana" w:hAnsi="Verdana"/>
          <w:sz w:val="20"/>
          <w:szCs w:val="20"/>
        </w:rPr>
        <w:t xml:space="preserve"> rekonstrukcijai</w:t>
      </w:r>
      <w:r w:rsidR="00D22222" w:rsidRPr="00953A25">
        <w:rPr>
          <w:rStyle w:val="s2"/>
          <w:rFonts w:ascii="Verdana" w:hAnsi="Verdana"/>
          <w:sz w:val="20"/>
          <w:szCs w:val="20"/>
        </w:rPr>
        <w:t xml:space="preserve"> piešķirti 5</w:t>
      </w:r>
      <w:r w:rsidR="004A57FC" w:rsidRPr="00953A25">
        <w:rPr>
          <w:rStyle w:val="s2"/>
          <w:rFonts w:ascii="Verdana" w:hAnsi="Verdana"/>
          <w:sz w:val="20"/>
          <w:szCs w:val="20"/>
        </w:rPr>
        <w:t>,1</w:t>
      </w:r>
      <w:r w:rsidR="00D22222" w:rsidRPr="00953A25">
        <w:rPr>
          <w:rStyle w:val="s2"/>
          <w:rFonts w:ascii="Verdana" w:hAnsi="Verdana"/>
          <w:sz w:val="20"/>
          <w:szCs w:val="20"/>
        </w:rPr>
        <w:t xml:space="preserve"> milj.</w:t>
      </w:r>
      <w:r w:rsidR="004A57FC" w:rsidRPr="00953A25">
        <w:rPr>
          <w:rStyle w:val="s2"/>
          <w:rFonts w:ascii="Verdana" w:hAnsi="Verdana"/>
          <w:sz w:val="20"/>
          <w:szCs w:val="20"/>
        </w:rPr>
        <w:t xml:space="preserve"> </w:t>
      </w:r>
      <w:r w:rsidR="00D22222" w:rsidRPr="00953A25">
        <w:rPr>
          <w:rStyle w:val="s2"/>
          <w:rFonts w:ascii="Verdana" w:hAnsi="Verdana"/>
          <w:sz w:val="20"/>
          <w:szCs w:val="20"/>
        </w:rPr>
        <w:t>eiro</w:t>
      </w:r>
      <w:r w:rsidR="00042887" w:rsidRPr="00953A25">
        <w:rPr>
          <w:rStyle w:val="s2"/>
          <w:rFonts w:ascii="Verdana" w:hAnsi="Verdana"/>
          <w:sz w:val="20"/>
          <w:szCs w:val="20"/>
        </w:rPr>
        <w:t>.</w:t>
      </w:r>
      <w:r w:rsidR="004A57FC" w:rsidRPr="00953A25">
        <w:rPr>
          <w:rStyle w:val="s2"/>
          <w:rFonts w:ascii="Verdana" w:hAnsi="Verdana"/>
          <w:sz w:val="20"/>
          <w:szCs w:val="20"/>
        </w:rPr>
        <w:t xml:space="preserve"> ĀM pastāvīgi </w:t>
      </w:r>
      <w:r w:rsidR="002A3E8A" w:rsidRPr="00953A25">
        <w:rPr>
          <w:rStyle w:val="s2"/>
          <w:rFonts w:ascii="Verdana" w:hAnsi="Verdana"/>
          <w:sz w:val="20"/>
          <w:szCs w:val="20"/>
        </w:rPr>
        <w:t>informē Latvijas uzņēmējus par iespējām</w:t>
      </w:r>
      <w:r w:rsidR="004A57FC" w:rsidRPr="00953A25">
        <w:rPr>
          <w:rStyle w:val="s2"/>
          <w:rFonts w:ascii="Verdana" w:hAnsi="Verdana"/>
          <w:sz w:val="20"/>
          <w:szCs w:val="20"/>
        </w:rPr>
        <w:t xml:space="preserve"> iesaistīties Ukrainas rekonstrukcijā</w:t>
      </w:r>
      <w:r w:rsidR="009B3064" w:rsidRPr="00953A25">
        <w:rPr>
          <w:rStyle w:val="s2"/>
          <w:rFonts w:ascii="Verdana" w:hAnsi="Verdana"/>
          <w:sz w:val="20"/>
          <w:szCs w:val="20"/>
        </w:rPr>
        <w:t>.</w:t>
      </w:r>
    </w:p>
    <w:p w14:paraId="3C427BEB" w14:textId="74D95E6C" w:rsidR="008B3A9D" w:rsidRPr="00953A25" w:rsidRDefault="00A401FA" w:rsidP="008B3A9D">
      <w:pPr>
        <w:pStyle w:val="p3"/>
        <w:numPr>
          <w:ilvl w:val="0"/>
          <w:numId w:val="3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53A25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Latvijas dalība pirmā </w:t>
      </w:r>
      <w:r w:rsidR="008B3A9D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Ukrainas </w:t>
      </w:r>
      <w:r w:rsidR="002A3E8A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>m</w:t>
      </w:r>
      <w:r w:rsidR="008B3A9D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iera </w:t>
      </w:r>
      <w:r w:rsidR="002A3E8A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>samita</w:t>
      </w:r>
      <w:r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sagatavošanā</w:t>
      </w:r>
      <w:r w:rsidR="00356EF0" w:rsidRPr="00953A25">
        <w:rPr>
          <w:rStyle w:val="s3"/>
          <w:rFonts w:ascii="Verdana" w:hAnsi="Verdana"/>
          <w:color w:val="000000"/>
          <w:sz w:val="20"/>
          <w:szCs w:val="20"/>
        </w:rPr>
        <w:t>.</w:t>
      </w:r>
      <w:r w:rsidRPr="00953A25">
        <w:rPr>
          <w:rStyle w:val="s3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953A25">
        <w:rPr>
          <w:rStyle w:val="s3"/>
          <w:rFonts w:ascii="Verdana" w:hAnsi="Verdana"/>
          <w:color w:val="000000"/>
          <w:sz w:val="20"/>
          <w:szCs w:val="20"/>
        </w:rPr>
        <w:t>Volodomira</w:t>
      </w:r>
      <w:proofErr w:type="spellEnd"/>
      <w:r w:rsidRPr="00953A25">
        <w:rPr>
          <w:rStyle w:val="s3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69D2" w:rsidRPr="00953A25">
        <w:rPr>
          <w:rStyle w:val="s2"/>
          <w:rFonts w:ascii="Verdana" w:hAnsi="Verdana"/>
          <w:color w:val="000000"/>
          <w:sz w:val="20"/>
          <w:szCs w:val="20"/>
        </w:rPr>
        <w:t>Zelenska</w:t>
      </w:r>
      <w:proofErr w:type="spellEnd"/>
      <w:r w:rsidR="005269D2" w:rsidRPr="00953A25">
        <w:rPr>
          <w:rStyle w:val="s2"/>
          <w:rFonts w:ascii="Verdana" w:hAnsi="Verdana"/>
          <w:color w:val="000000"/>
          <w:sz w:val="20"/>
          <w:szCs w:val="20"/>
        </w:rPr>
        <w:t xml:space="preserve"> Miera formulas starptautiska aktualizēšana.</w:t>
      </w:r>
    </w:p>
    <w:p w14:paraId="7CE4D9C5" w14:textId="77777777" w:rsidR="00953A25" w:rsidRPr="00953A25" w:rsidRDefault="008B3A9D" w:rsidP="00953A25">
      <w:pPr>
        <w:pStyle w:val="p3"/>
        <w:numPr>
          <w:ilvl w:val="0"/>
          <w:numId w:val="3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>Ekonomika</w:t>
      </w:r>
      <w:r w:rsidR="00E34DC6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un </w:t>
      </w:r>
      <w:r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>tirdzniecība</w:t>
      </w:r>
      <w:r w:rsidRPr="00953A25">
        <w:rPr>
          <w:rStyle w:val="s2"/>
          <w:rFonts w:ascii="Verdana" w:hAnsi="Verdana"/>
          <w:color w:val="000000"/>
          <w:sz w:val="20"/>
          <w:szCs w:val="20"/>
        </w:rPr>
        <w:t xml:space="preserve"> –</w:t>
      </w:r>
      <w:r w:rsidR="00E34DC6" w:rsidRPr="00953A25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="004A57FC" w:rsidRPr="00953A25">
        <w:rPr>
          <w:rStyle w:val="s2"/>
          <w:rFonts w:ascii="Verdana" w:hAnsi="Verdana"/>
          <w:color w:val="000000"/>
          <w:sz w:val="20"/>
          <w:szCs w:val="20"/>
        </w:rPr>
        <w:t xml:space="preserve">virzība uz </w:t>
      </w:r>
      <w:r w:rsidRPr="00953A25">
        <w:rPr>
          <w:rStyle w:val="s2"/>
          <w:rFonts w:ascii="Verdana" w:hAnsi="Verdana"/>
          <w:color w:val="000000"/>
          <w:sz w:val="20"/>
          <w:szCs w:val="20"/>
        </w:rPr>
        <w:t>savstarpēju tarifu liberalizācij</w:t>
      </w:r>
      <w:r w:rsidR="00E34DC6" w:rsidRPr="00953A25">
        <w:rPr>
          <w:rStyle w:val="s2"/>
          <w:rFonts w:ascii="Verdana" w:hAnsi="Verdana"/>
          <w:color w:val="000000"/>
          <w:sz w:val="20"/>
          <w:szCs w:val="20"/>
        </w:rPr>
        <w:t>u</w:t>
      </w:r>
      <w:r w:rsidRPr="00953A25">
        <w:rPr>
          <w:rStyle w:val="s2"/>
          <w:rFonts w:ascii="Verdana" w:hAnsi="Verdana"/>
          <w:color w:val="000000"/>
          <w:sz w:val="20"/>
          <w:szCs w:val="20"/>
        </w:rPr>
        <w:t xml:space="preserve"> saskaņā ar ES-Ukrainas Asociācijas nolīgumu</w:t>
      </w:r>
      <w:r w:rsidR="004A57FC" w:rsidRPr="00953A25">
        <w:rPr>
          <w:rStyle w:val="s2"/>
          <w:rFonts w:ascii="Verdana" w:hAnsi="Verdana"/>
          <w:color w:val="000000"/>
          <w:sz w:val="20"/>
          <w:szCs w:val="20"/>
        </w:rPr>
        <w:t xml:space="preserve">. </w:t>
      </w:r>
    </w:p>
    <w:p w14:paraId="0913CC3B" w14:textId="4D04A573" w:rsidR="00556CD0" w:rsidRPr="00953A25" w:rsidRDefault="00CA4B68" w:rsidP="00071DFE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53A25">
        <w:rPr>
          <w:rStyle w:val="s2"/>
          <w:rFonts w:ascii="Verdana" w:hAnsi="Verdana"/>
          <w:color w:val="000000"/>
          <w:sz w:val="20"/>
          <w:szCs w:val="20"/>
        </w:rPr>
        <w:t xml:space="preserve">Atbalsts </w:t>
      </w:r>
      <w:r w:rsidR="004A57FC" w:rsidRPr="00953A25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="008B3A9D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>Ukrain</w:t>
      </w:r>
      <w:r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>ai</w:t>
      </w:r>
      <w:r w:rsidR="004A57FC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tās ceļā uz </w:t>
      </w:r>
      <w:r w:rsidR="008B3A9D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>pievienošan</w:t>
      </w:r>
      <w:r w:rsidR="00313E4F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>os</w:t>
      </w:r>
      <w:r w:rsidR="008B3A9D" w:rsidRPr="00953A25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ES</w:t>
      </w:r>
      <w:r w:rsidR="008B3A9D" w:rsidRPr="00953A25">
        <w:rPr>
          <w:rStyle w:val="s2"/>
          <w:rFonts w:ascii="Verdana" w:hAnsi="Verdana"/>
          <w:color w:val="000000"/>
          <w:sz w:val="20"/>
          <w:szCs w:val="20"/>
        </w:rPr>
        <w:t>.</w:t>
      </w:r>
      <w:r w:rsidRPr="00953A25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="00953A25" w:rsidRPr="001002EF">
        <w:rPr>
          <w:rStyle w:val="s2"/>
          <w:rFonts w:ascii="Verdana" w:hAnsi="Verdana"/>
          <w:color w:val="000000"/>
          <w:sz w:val="20"/>
          <w:szCs w:val="20"/>
        </w:rPr>
        <w:t xml:space="preserve">Dalība Ukrainas </w:t>
      </w:r>
      <w:r w:rsidR="00953A25" w:rsidRPr="001002EF">
        <w:rPr>
          <w:rFonts w:ascii="Verdana" w:hAnsi="Verdana"/>
          <w:sz w:val="20"/>
          <w:szCs w:val="20"/>
        </w:rPr>
        <w:t>Valsts civildienesta aģentūras starptautiskā seminārā Eiropas dienā “Sarunu procesa organizēšana ES: ārvalstu pieredze.”</w:t>
      </w:r>
    </w:p>
    <w:p w14:paraId="2A015DA2" w14:textId="66D59BDC" w:rsidR="00556CD0" w:rsidRPr="00953A25" w:rsidRDefault="00556CD0" w:rsidP="0050573C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53A25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Sasaukta </w:t>
      </w:r>
      <w:r w:rsidRPr="00953A25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Sankciju koordinācijas padomes</w:t>
      </w:r>
      <w:r w:rsidRPr="00953A25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sēde (18.07.)</w:t>
      </w:r>
    </w:p>
    <w:p w14:paraId="19F5C7A9" w14:textId="77777777" w:rsidR="00917F16" w:rsidRPr="00917F16" w:rsidRDefault="007908CC" w:rsidP="00917F16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53A25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 xml:space="preserve">Baiba </w:t>
      </w:r>
      <w:proofErr w:type="spellStart"/>
      <w:r w:rsidRPr="00953A25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Braže</w:t>
      </w:r>
      <w:proofErr w:type="spellEnd"/>
      <w:r w:rsidRPr="00953A25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 xml:space="preserve"> Baltijas valstu un Ziemeļvalstu vārdā uzrunā ANO Cilvēktiesību padomi</w:t>
      </w:r>
      <w:r w:rsidRPr="00953A25">
        <w:rPr>
          <w:rFonts w:ascii="Verdana" w:hAnsi="Verdana"/>
          <w:color w:val="212529"/>
          <w:sz w:val="20"/>
          <w:szCs w:val="20"/>
          <w:shd w:val="clear" w:color="auto" w:fill="FFFFFF"/>
        </w:rPr>
        <w:t>, uzsverot Krievijas pastrādātos smagos cilvēktiesību un starptautisko</w:t>
      </w:r>
      <w:r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humanitāro tiesību pārkāpumus Ukrainā (09.07.).</w:t>
      </w:r>
    </w:p>
    <w:p w14:paraId="22269A9C" w14:textId="36163F97" w:rsidR="00917F16" w:rsidRPr="00917F16" w:rsidRDefault="00BA2A45" w:rsidP="00917F16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154575">
        <w:rPr>
          <w:rFonts w:ascii="Verdana" w:hAnsi="Verdana"/>
          <w:b/>
          <w:bCs/>
          <w:sz w:val="20"/>
          <w:szCs w:val="20"/>
        </w:rPr>
        <w:t xml:space="preserve">Izveidota </w:t>
      </w:r>
      <w:r w:rsidR="00A97A19" w:rsidRPr="00917F16">
        <w:rPr>
          <w:rFonts w:ascii="Verdana" w:hAnsi="Verdana"/>
          <w:sz w:val="20"/>
          <w:szCs w:val="20"/>
        </w:rPr>
        <w:t xml:space="preserve">ES </w:t>
      </w:r>
      <w:r w:rsidRPr="00917F16">
        <w:rPr>
          <w:rFonts w:ascii="Verdana" w:hAnsi="Verdana"/>
          <w:sz w:val="20"/>
          <w:szCs w:val="20"/>
        </w:rPr>
        <w:t xml:space="preserve">unikāla Baltijas valstu un Ziemeļvalstu formāta (NB8) – </w:t>
      </w:r>
      <w:r w:rsidRPr="00154575">
        <w:rPr>
          <w:rFonts w:ascii="Verdana" w:hAnsi="Verdana"/>
          <w:b/>
          <w:bCs/>
          <w:sz w:val="20"/>
          <w:szCs w:val="20"/>
        </w:rPr>
        <w:t>augsta līmeņa ekspertu grup</w:t>
      </w:r>
      <w:r w:rsidR="00917F16" w:rsidRPr="00154575">
        <w:rPr>
          <w:rFonts w:ascii="Verdana" w:hAnsi="Verdana"/>
          <w:b/>
          <w:bCs/>
          <w:sz w:val="20"/>
          <w:szCs w:val="20"/>
        </w:rPr>
        <w:t>a</w:t>
      </w:r>
      <w:r w:rsidRPr="00154575">
        <w:rPr>
          <w:rFonts w:ascii="Verdana" w:hAnsi="Verdana"/>
          <w:b/>
          <w:bCs/>
          <w:sz w:val="20"/>
          <w:szCs w:val="20"/>
        </w:rPr>
        <w:t xml:space="preserve"> Ukrainas integrācija</w:t>
      </w:r>
      <w:r w:rsidR="00A97A19" w:rsidRPr="00154575">
        <w:rPr>
          <w:rFonts w:ascii="Verdana" w:hAnsi="Verdana"/>
          <w:b/>
          <w:bCs/>
          <w:sz w:val="20"/>
          <w:szCs w:val="20"/>
        </w:rPr>
        <w:t>i ES</w:t>
      </w:r>
      <w:r w:rsidRPr="00917F16">
        <w:rPr>
          <w:rFonts w:ascii="Verdana" w:hAnsi="Verdana"/>
          <w:sz w:val="20"/>
          <w:szCs w:val="20"/>
        </w:rPr>
        <w:t xml:space="preserve">, kur Latviju pārstāv Andris </w:t>
      </w:r>
      <w:proofErr w:type="spellStart"/>
      <w:r w:rsidRPr="00917F16">
        <w:rPr>
          <w:rFonts w:ascii="Verdana" w:hAnsi="Verdana"/>
          <w:sz w:val="20"/>
          <w:szCs w:val="20"/>
        </w:rPr>
        <w:t>Piebalgs</w:t>
      </w:r>
      <w:proofErr w:type="spellEnd"/>
      <w:r w:rsidR="00A97A19" w:rsidRPr="00917F16">
        <w:rPr>
          <w:rFonts w:ascii="Verdana" w:hAnsi="Verdana"/>
          <w:sz w:val="20"/>
          <w:szCs w:val="20"/>
        </w:rPr>
        <w:t xml:space="preserve">. </w:t>
      </w:r>
      <w:r w:rsidR="00917F16">
        <w:rPr>
          <w:rFonts w:ascii="Verdana" w:hAnsi="Verdana"/>
          <w:sz w:val="20"/>
          <w:szCs w:val="20"/>
        </w:rPr>
        <w:t>(</w:t>
      </w:r>
      <w:r w:rsidRPr="00917F16">
        <w:rPr>
          <w:rFonts w:ascii="Verdana" w:hAnsi="Verdana"/>
          <w:sz w:val="20"/>
          <w:szCs w:val="20"/>
        </w:rPr>
        <w:t xml:space="preserve">25.07. pirmā vizīte </w:t>
      </w:r>
      <w:proofErr w:type="spellStart"/>
      <w:r w:rsidR="00917F16">
        <w:rPr>
          <w:rFonts w:ascii="Verdana" w:hAnsi="Verdana"/>
          <w:sz w:val="20"/>
          <w:szCs w:val="20"/>
        </w:rPr>
        <w:t>Kijivā</w:t>
      </w:r>
      <w:proofErr w:type="spellEnd"/>
      <w:r w:rsidR="00917F16">
        <w:rPr>
          <w:rFonts w:ascii="Verdana" w:hAnsi="Verdana"/>
          <w:sz w:val="20"/>
          <w:szCs w:val="20"/>
        </w:rPr>
        <w:t>)</w:t>
      </w:r>
      <w:r w:rsidRPr="00917F16">
        <w:rPr>
          <w:rFonts w:ascii="Verdana" w:hAnsi="Verdana"/>
          <w:sz w:val="20"/>
          <w:szCs w:val="20"/>
        </w:rPr>
        <w:t>.</w:t>
      </w:r>
    </w:p>
    <w:p w14:paraId="6CF65650" w14:textId="5D550827" w:rsidR="007908CC" w:rsidRPr="00917F16" w:rsidRDefault="007908CC" w:rsidP="00917F16">
      <w:pPr>
        <w:pStyle w:val="p3"/>
        <w:numPr>
          <w:ilvl w:val="0"/>
          <w:numId w:val="3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Fonts w:ascii="Verdana" w:hAnsi="Verdana"/>
          <w:b/>
          <w:bCs/>
          <w:sz w:val="20"/>
          <w:szCs w:val="20"/>
        </w:rPr>
        <w:t>Latvijas valdība</w:t>
      </w:r>
      <w:r w:rsidR="00BA2A45" w:rsidRPr="00917F16">
        <w:rPr>
          <w:rFonts w:ascii="Verdana" w:hAnsi="Verdana"/>
          <w:b/>
          <w:bCs/>
          <w:sz w:val="20"/>
          <w:szCs w:val="20"/>
        </w:rPr>
        <w:t xml:space="preserve"> iemaksā</w:t>
      </w:r>
      <w:r w:rsidRPr="00917F16">
        <w:rPr>
          <w:rFonts w:ascii="Verdana" w:hAnsi="Verdana"/>
          <w:b/>
          <w:bCs/>
          <w:sz w:val="20"/>
          <w:szCs w:val="20"/>
        </w:rPr>
        <w:t xml:space="preserve"> 100 000 eiro </w:t>
      </w:r>
      <w:r w:rsidR="00BA2A45" w:rsidRPr="00917F16">
        <w:rPr>
          <w:rFonts w:ascii="Verdana" w:hAnsi="Verdana"/>
          <w:b/>
          <w:bCs/>
          <w:sz w:val="20"/>
          <w:szCs w:val="20"/>
        </w:rPr>
        <w:t>U</w:t>
      </w:r>
      <w:r w:rsidRPr="00917F16">
        <w:rPr>
          <w:rFonts w:ascii="Verdana" w:hAnsi="Verdana"/>
          <w:b/>
          <w:bCs/>
          <w:sz w:val="20"/>
          <w:szCs w:val="20"/>
        </w:rPr>
        <w:t>krainas medicīnas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iestādēm</w:t>
      </w:r>
      <w:r w:rsidR="00BA2A45" w:rsidRPr="00917F16">
        <w:rPr>
          <w:rStyle w:val="s2"/>
          <w:rFonts w:ascii="Verdana" w:hAnsi="Verdana"/>
          <w:color w:val="000000"/>
          <w:sz w:val="20"/>
          <w:szCs w:val="20"/>
        </w:rPr>
        <w:t xml:space="preserve"> (16.07.)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</w:p>
    <w:p w14:paraId="1B9425FD" w14:textId="6C86A417" w:rsidR="003102B4" w:rsidRPr="00917F16" w:rsidRDefault="003102B4" w:rsidP="0050573C">
      <w:pPr>
        <w:pStyle w:val="p3"/>
        <w:numPr>
          <w:ilvl w:val="0"/>
          <w:numId w:val="3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Latvija pievienoj</w:t>
      </w:r>
      <w:r w:rsidR="000F12DA"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ās</w:t>
      </w:r>
      <w:r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 xml:space="preserve"> ASV un Polijas vadītajai Ukrainas komunikācijas grupai</w:t>
      </w:r>
      <w:r w:rsidR="000F12DA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(10.06.)</w:t>
      </w:r>
    </w:p>
    <w:p w14:paraId="5AE9EEDD" w14:textId="248AE459" w:rsidR="00CB6C29" w:rsidRPr="00917F16" w:rsidRDefault="008B3A9D" w:rsidP="001E342D">
      <w:pPr>
        <w:pStyle w:val="p3"/>
        <w:numPr>
          <w:ilvl w:val="0"/>
          <w:numId w:val="3"/>
        </w:numPr>
        <w:spacing w:before="0" w:beforeAutospacing="0" w:after="0" w:afterAutospacing="0"/>
        <w:rPr>
          <w:rStyle w:val="s3"/>
          <w:rFonts w:ascii="Verdana" w:hAnsi="Verdana"/>
          <w:color w:val="000000"/>
          <w:sz w:val="20"/>
          <w:szCs w:val="20"/>
        </w:rPr>
      </w:pP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Krievijas </w:t>
      </w:r>
      <w:r w:rsidR="00E34DC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saukšana pie atbildības</w:t>
      </w:r>
      <w:r w:rsidR="00313E4F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: </w:t>
      </w:r>
    </w:p>
    <w:p w14:paraId="78499886" w14:textId="77777777" w:rsidR="00CB6C29" w:rsidRPr="00917F16" w:rsidRDefault="008B3A9D" w:rsidP="00CB6C29">
      <w:pPr>
        <w:pStyle w:val="p3"/>
        <w:spacing w:before="0" w:beforeAutospacing="0" w:after="0" w:afterAutospacing="0"/>
        <w:ind w:left="36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color w:val="000000"/>
          <w:sz w:val="20"/>
          <w:szCs w:val="20"/>
        </w:rPr>
        <w:t>1</w:t>
      </w:r>
      <w:r w:rsidR="0001662E" w:rsidRPr="00917F16">
        <w:rPr>
          <w:rStyle w:val="s2"/>
          <w:rFonts w:ascii="Verdana" w:hAnsi="Verdana"/>
          <w:color w:val="000000"/>
          <w:sz w:val="20"/>
          <w:szCs w:val="20"/>
        </w:rPr>
        <w:t>)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Latvijas 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iesaist</w:t>
      </w:r>
      <w:r w:rsidR="00313E4F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e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ANO Starptautiskajā tiesā lietā </w:t>
      </w:r>
      <w:r w:rsidR="00732AD5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“</w:t>
      </w:r>
      <w:r w:rsidRPr="00917F16">
        <w:rPr>
          <w:rStyle w:val="s7"/>
          <w:rFonts w:ascii="Verdana" w:hAnsi="Verdana"/>
          <w:b/>
          <w:bCs/>
          <w:color w:val="000000"/>
          <w:sz w:val="20"/>
          <w:szCs w:val="20"/>
        </w:rPr>
        <w:t>Ukraina pret Krievijas Federāciju</w:t>
      </w:r>
      <w:r w:rsidR="00732AD5" w:rsidRPr="00917F16">
        <w:rPr>
          <w:rStyle w:val="s7"/>
          <w:rFonts w:ascii="Verdana" w:hAnsi="Verdana"/>
          <w:b/>
          <w:bCs/>
          <w:color w:val="000000"/>
          <w:sz w:val="20"/>
          <w:szCs w:val="20"/>
        </w:rPr>
        <w:t>”</w:t>
      </w:r>
      <w:r w:rsidRPr="00917F16">
        <w:rPr>
          <w:rStyle w:val="s7"/>
          <w:rFonts w:ascii="Verdana" w:hAnsi="Verdana"/>
          <w:color w:val="000000"/>
          <w:sz w:val="20"/>
          <w:szCs w:val="20"/>
        </w:rPr>
        <w:t>,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 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 xml:space="preserve">lai izgaismotu 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Krievijas pastrādāto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>s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noziegumu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>s</w:t>
      </w:r>
      <w:r w:rsidR="004A57FC" w:rsidRPr="00917F16">
        <w:rPr>
          <w:rStyle w:val="s2"/>
          <w:rFonts w:ascii="Verdana" w:hAnsi="Verdana"/>
          <w:color w:val="000000"/>
          <w:sz w:val="20"/>
          <w:szCs w:val="20"/>
        </w:rPr>
        <w:t xml:space="preserve">; </w:t>
      </w:r>
    </w:p>
    <w:p w14:paraId="364A8F4C" w14:textId="6EDADFD4" w:rsidR="00313E4F" w:rsidRPr="00917F16" w:rsidRDefault="008B3A9D" w:rsidP="00CB6C29">
      <w:pPr>
        <w:pStyle w:val="p3"/>
        <w:spacing w:before="0" w:beforeAutospacing="0" w:after="0" w:afterAutospacing="0"/>
        <w:ind w:left="36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color w:val="000000"/>
          <w:sz w:val="20"/>
          <w:szCs w:val="20"/>
        </w:rPr>
        <w:t>2</w:t>
      </w:r>
      <w:r w:rsidR="0001662E" w:rsidRPr="00917F16">
        <w:rPr>
          <w:rStyle w:val="s2"/>
          <w:rFonts w:ascii="Verdana" w:hAnsi="Verdana"/>
          <w:color w:val="000000"/>
          <w:sz w:val="20"/>
          <w:szCs w:val="20"/>
        </w:rPr>
        <w:t>)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="005269D2" w:rsidRPr="00917F16">
        <w:rPr>
          <w:rStyle w:val="s2"/>
          <w:rFonts w:ascii="Verdana" w:hAnsi="Verdana"/>
          <w:color w:val="000000"/>
          <w:sz w:val="20"/>
          <w:szCs w:val="20"/>
        </w:rPr>
        <w:t>darbs pie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tribunāl</w:t>
      </w:r>
      <w:r w:rsidR="005269D2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a izveidošanas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agresijas noziegum</w:t>
      </w:r>
      <w:r w:rsidR="0027093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iem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pret Ukrainu</w:t>
      </w:r>
      <w:r w:rsidR="004A57FC" w:rsidRPr="00917F16">
        <w:rPr>
          <w:rStyle w:val="s2"/>
          <w:rFonts w:ascii="Verdana" w:hAnsi="Verdana"/>
          <w:color w:val="000000"/>
          <w:sz w:val="20"/>
          <w:szCs w:val="20"/>
        </w:rPr>
        <w:t>.</w:t>
      </w:r>
    </w:p>
    <w:p w14:paraId="458C825F" w14:textId="16D7B887" w:rsidR="008B3A9D" w:rsidRPr="00917F16" w:rsidRDefault="00732AD5" w:rsidP="00DE1E80">
      <w:pPr>
        <w:pStyle w:val="p3"/>
        <w:numPr>
          <w:ilvl w:val="0"/>
          <w:numId w:val="3"/>
        </w:numPr>
        <w:spacing w:before="0" w:beforeAutospacing="0" w:after="0" w:afterAutospacing="0"/>
        <w:rPr>
          <w:rStyle w:val="s2"/>
          <w:rFonts w:ascii="Verdana" w:hAnsi="Verdana"/>
          <w:sz w:val="20"/>
          <w:szCs w:val="20"/>
        </w:rPr>
      </w:pPr>
      <w:proofErr w:type="spellStart"/>
      <w:r w:rsidRPr="00917F16">
        <w:rPr>
          <w:rStyle w:val="s2"/>
          <w:rFonts w:ascii="Verdana" w:hAnsi="Verdana"/>
          <w:color w:val="000000"/>
          <w:sz w:val="20"/>
          <w:szCs w:val="20"/>
        </w:rPr>
        <w:t>Proaktīva</w:t>
      </w:r>
      <w:proofErr w:type="spellEnd"/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rīcība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>, tostarp NB8 formātā</w:t>
      </w:r>
      <w:r w:rsidR="00CB6C29"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t xml:space="preserve"> un divpusēji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>, lai</w:t>
      </w:r>
      <w:r w:rsidR="004A57FC" w:rsidRPr="00917F16">
        <w:rPr>
          <w:rStyle w:val="s2"/>
          <w:rFonts w:ascii="Verdana" w:hAnsi="Verdana"/>
          <w:color w:val="000000"/>
          <w:sz w:val="20"/>
          <w:szCs w:val="20"/>
        </w:rPr>
        <w:t xml:space="preserve"> veicinātu </w:t>
      </w:r>
      <w:r w:rsidR="004A57FC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iesaldēto</w:t>
      </w:r>
      <w:r w:rsidR="008B3A9D" w:rsidRPr="00917F16">
        <w:rPr>
          <w:rStyle w:val="s2"/>
          <w:rFonts w:ascii="Verdana" w:hAnsi="Verdana"/>
          <w:color w:val="000000"/>
          <w:sz w:val="20"/>
          <w:szCs w:val="20"/>
        </w:rPr>
        <w:t> </w:t>
      </w:r>
      <w:r w:rsidR="008B3A9D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Krievijas valsts</w:t>
      </w:r>
      <w:r w:rsidR="00CB6C29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B3A9D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līdzekļu</w:t>
      </w:r>
      <w:r w:rsidR="008B3A9D" w:rsidRPr="00917F16">
        <w:rPr>
          <w:rStyle w:val="s2"/>
          <w:rFonts w:ascii="Verdana" w:hAnsi="Verdana"/>
          <w:color w:val="000000"/>
          <w:sz w:val="20"/>
          <w:szCs w:val="20"/>
        </w:rPr>
        <w:t> </w:t>
      </w:r>
      <w:r w:rsidR="004A57FC" w:rsidRPr="00917F16">
        <w:rPr>
          <w:rStyle w:val="s2"/>
          <w:rFonts w:ascii="Verdana" w:hAnsi="Verdana"/>
          <w:color w:val="000000"/>
          <w:sz w:val="20"/>
          <w:szCs w:val="20"/>
        </w:rPr>
        <w:t>novirzīšanu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="008B3A9D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Ukrainas atbalstam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>.</w:t>
      </w:r>
    </w:p>
    <w:p w14:paraId="3145D88F" w14:textId="5F91A723" w:rsidR="00313E4F" w:rsidRPr="00917F16" w:rsidRDefault="00313E4F" w:rsidP="00313E4F">
      <w:pPr>
        <w:pStyle w:val="p3"/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</w:p>
    <w:p w14:paraId="245BA4CA" w14:textId="20AF73AD" w:rsidR="009658D6" w:rsidRPr="00917F16" w:rsidRDefault="00313E4F" w:rsidP="009658D6">
      <w:pPr>
        <w:pStyle w:val="p3"/>
        <w:spacing w:before="0" w:beforeAutospacing="0" w:after="0" w:afterAutospacing="0"/>
        <w:rPr>
          <w:rStyle w:val="s3"/>
          <w:rFonts w:ascii="Verdana" w:hAnsi="Verdana"/>
          <w:b/>
          <w:bCs/>
          <w:sz w:val="20"/>
          <w:szCs w:val="20"/>
        </w:rPr>
      </w:pP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3/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="009658D6" w:rsidRPr="00917F16">
        <w:rPr>
          <w:rStyle w:val="s3"/>
          <w:rFonts w:ascii="Verdana" w:hAnsi="Verdana"/>
          <w:b/>
          <w:bCs/>
          <w:sz w:val="20"/>
          <w:szCs w:val="20"/>
        </w:rPr>
        <w:t>Krievijas iegrožošana, izolācija</w:t>
      </w:r>
      <w:r w:rsidR="00380476" w:rsidRPr="00917F16">
        <w:rPr>
          <w:rStyle w:val="s3"/>
          <w:rFonts w:ascii="Verdana" w:hAnsi="Verdana"/>
          <w:b/>
          <w:bCs/>
          <w:sz w:val="20"/>
          <w:szCs w:val="20"/>
        </w:rPr>
        <w:t xml:space="preserve">, tās kaujas </w:t>
      </w:r>
      <w:r w:rsidR="009658D6" w:rsidRPr="00917F16">
        <w:rPr>
          <w:rStyle w:val="s3"/>
          <w:rFonts w:ascii="Verdana" w:hAnsi="Verdana"/>
          <w:b/>
          <w:bCs/>
          <w:sz w:val="20"/>
          <w:szCs w:val="20"/>
        </w:rPr>
        <w:t>spēju mazināšana </w:t>
      </w:r>
    </w:p>
    <w:p w14:paraId="6B707D9F" w14:textId="55902F2D" w:rsidR="00313E4F" w:rsidRPr="00917F16" w:rsidRDefault="00313E4F" w:rsidP="009658D6">
      <w:pPr>
        <w:pStyle w:val="p3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6FA0A0E" w14:textId="6CCEDE45" w:rsidR="00313E4F" w:rsidRPr="00917F16" w:rsidRDefault="00313E4F" w:rsidP="00313E4F">
      <w:pPr>
        <w:pStyle w:val="p3"/>
        <w:numPr>
          <w:ilvl w:val="0"/>
          <w:numId w:val="4"/>
        </w:numPr>
        <w:spacing w:before="0" w:beforeAutospacing="0" w:after="0" w:afterAutospacing="0"/>
        <w:rPr>
          <w:rStyle w:val="s3"/>
          <w:rFonts w:ascii="Verdana" w:hAnsi="Verdana"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color w:val="000000"/>
          <w:sz w:val="20"/>
          <w:szCs w:val="20"/>
        </w:rPr>
        <w:t>Aktīv</w:t>
      </w:r>
      <w:r w:rsidR="00CB6C29" w:rsidRPr="00917F16">
        <w:rPr>
          <w:rStyle w:val="s2"/>
          <w:rFonts w:ascii="Verdana" w:hAnsi="Verdana"/>
          <w:color w:val="000000"/>
          <w:sz w:val="20"/>
          <w:szCs w:val="20"/>
        </w:rPr>
        <w:t>s lobijs</w:t>
      </w:r>
      <w:r w:rsidR="00380476" w:rsidRPr="00917F16">
        <w:rPr>
          <w:rStyle w:val="s2"/>
          <w:rFonts w:ascii="Verdana" w:hAnsi="Verdana"/>
          <w:color w:val="000000"/>
          <w:sz w:val="20"/>
          <w:szCs w:val="20"/>
        </w:rPr>
        <w:t xml:space="preserve">, lai </w:t>
      </w:r>
      <w:r w:rsidR="00CB6C29" w:rsidRPr="00917F16">
        <w:rPr>
          <w:rStyle w:val="s2"/>
          <w:rFonts w:ascii="Verdana" w:hAnsi="Verdana"/>
          <w:color w:val="000000"/>
          <w:sz w:val="20"/>
          <w:szCs w:val="20"/>
        </w:rPr>
        <w:t>izstrādāt</w:t>
      </w:r>
      <w:r w:rsidR="009B5BEF" w:rsidRPr="00917F16">
        <w:rPr>
          <w:rStyle w:val="s2"/>
          <w:rFonts w:ascii="Verdana" w:hAnsi="Verdana"/>
          <w:color w:val="000000"/>
          <w:sz w:val="20"/>
          <w:szCs w:val="20"/>
        </w:rPr>
        <w:t>u</w:t>
      </w:r>
      <w:r w:rsidR="00CB6C29"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visaptveroš</w:t>
      </w:r>
      <w:r w:rsidR="00CB6C29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a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Krievijas iegrožošanas stratēģi</w:t>
      </w:r>
      <w:r w:rsidR="00CB6C29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j</w:t>
      </w:r>
      <w:r w:rsidR="009D1795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u – iekļauts NATO samita deklarācijā! </w:t>
      </w:r>
    </w:p>
    <w:p w14:paraId="4FF6F2F4" w14:textId="38E895C7" w:rsidR="00521AE3" w:rsidRPr="00917F16" w:rsidRDefault="00782B87" w:rsidP="00313E4F">
      <w:pPr>
        <w:pStyle w:val="p3"/>
        <w:numPr>
          <w:ilvl w:val="0"/>
          <w:numId w:val="4"/>
        </w:numPr>
        <w:spacing w:before="0" w:beforeAutospacing="0" w:after="0" w:afterAutospacing="0"/>
        <w:rPr>
          <w:rStyle w:val="s3"/>
          <w:rFonts w:ascii="Verdana" w:hAnsi="Verdana"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Sankcijas pret Krieviju un Baltkrieviju</w:t>
      </w:r>
      <w:r w:rsidR="00CB6C29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: </w:t>
      </w:r>
    </w:p>
    <w:p w14:paraId="7970E372" w14:textId="6EE88F96" w:rsidR="00521AE3" w:rsidRPr="00917F16" w:rsidRDefault="00521AE3" w:rsidP="00521AE3">
      <w:pPr>
        <w:pStyle w:val="p3"/>
        <w:spacing w:before="0" w:beforeAutospacing="0" w:after="0" w:afterAutospacing="0"/>
        <w:ind w:left="360"/>
        <w:rPr>
          <w:rStyle w:val="s3"/>
          <w:rFonts w:ascii="Verdana" w:hAnsi="Verdana"/>
          <w:color w:val="000000"/>
          <w:sz w:val="20"/>
          <w:szCs w:val="20"/>
        </w:rPr>
      </w:pPr>
      <w:r w:rsidRPr="00917F16">
        <w:rPr>
          <w:rStyle w:val="s3"/>
          <w:rFonts w:ascii="Verdana" w:hAnsi="Verdana"/>
          <w:color w:val="000000"/>
          <w:sz w:val="20"/>
          <w:szCs w:val="20"/>
        </w:rPr>
        <w:t>1</w:t>
      </w:r>
      <w:r w:rsidR="0001662E" w:rsidRPr="00917F16">
        <w:rPr>
          <w:rStyle w:val="s3"/>
          <w:rFonts w:ascii="Verdana" w:hAnsi="Verdana"/>
          <w:color w:val="000000"/>
          <w:sz w:val="20"/>
          <w:szCs w:val="20"/>
        </w:rPr>
        <w:t>)</w:t>
      </w:r>
      <w:r w:rsidRPr="00917F16">
        <w:rPr>
          <w:rStyle w:val="s3"/>
          <w:rFonts w:ascii="Verdana" w:hAnsi="Verdana"/>
          <w:color w:val="000000"/>
          <w:sz w:val="20"/>
          <w:szCs w:val="20"/>
        </w:rPr>
        <w:t xml:space="preserve"> p</w:t>
      </w:r>
      <w:r w:rsidR="00782B87" w:rsidRPr="00917F16">
        <w:rPr>
          <w:rStyle w:val="s3"/>
          <w:rFonts w:ascii="Verdana" w:hAnsi="Verdana"/>
          <w:color w:val="000000"/>
          <w:sz w:val="20"/>
          <w:szCs w:val="20"/>
        </w:rPr>
        <w:t xml:space="preserve">ieņemta </w:t>
      </w:r>
      <w:r w:rsidR="00782B87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14.</w:t>
      </w:r>
      <w:r w:rsidR="009B5BEF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82B87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sankciju kārta pret Krieviju</w:t>
      </w:r>
      <w:r w:rsidR="00CB6C29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B6C29" w:rsidRPr="00917F16">
        <w:rPr>
          <w:rStyle w:val="s3"/>
          <w:rFonts w:ascii="Verdana" w:hAnsi="Verdana"/>
          <w:color w:val="000000"/>
          <w:sz w:val="20"/>
          <w:szCs w:val="20"/>
        </w:rPr>
        <w:t>(24.06.)</w:t>
      </w:r>
    </w:p>
    <w:p w14:paraId="3A154864" w14:textId="5C1B8C00" w:rsidR="00521AE3" w:rsidRPr="00917F16" w:rsidRDefault="00521AE3" w:rsidP="00521AE3">
      <w:pPr>
        <w:pStyle w:val="p3"/>
        <w:spacing w:before="0" w:beforeAutospacing="0" w:after="0" w:afterAutospacing="0"/>
        <w:ind w:left="360"/>
        <w:rPr>
          <w:rStyle w:val="s3"/>
          <w:rFonts w:ascii="Verdana" w:hAnsi="Verdana"/>
          <w:color w:val="000000"/>
          <w:sz w:val="20"/>
          <w:szCs w:val="20"/>
        </w:rPr>
      </w:pPr>
      <w:r w:rsidRPr="00917F16">
        <w:rPr>
          <w:rStyle w:val="s3"/>
          <w:rFonts w:ascii="Verdana" w:hAnsi="Verdana"/>
          <w:color w:val="000000"/>
          <w:sz w:val="20"/>
          <w:szCs w:val="20"/>
        </w:rPr>
        <w:t>2</w:t>
      </w:r>
      <w:r w:rsidR="0001662E" w:rsidRPr="00917F16">
        <w:rPr>
          <w:rStyle w:val="s3"/>
          <w:rFonts w:ascii="Verdana" w:hAnsi="Verdana"/>
          <w:color w:val="000000"/>
          <w:sz w:val="20"/>
          <w:szCs w:val="20"/>
        </w:rPr>
        <w:t>)</w:t>
      </w:r>
      <w:r w:rsidRPr="00917F16">
        <w:rPr>
          <w:rStyle w:val="s3"/>
          <w:rFonts w:ascii="Verdana" w:hAnsi="Verdana"/>
          <w:color w:val="000000"/>
          <w:sz w:val="20"/>
          <w:szCs w:val="20"/>
        </w:rPr>
        <w:t xml:space="preserve"> pieņemta </w:t>
      </w:r>
      <w:r w:rsidR="00782B87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8.</w:t>
      </w:r>
      <w:r w:rsidR="009B5BEF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82B87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sankciju kārta pret Baltkrieviju</w:t>
      </w:r>
      <w:r w:rsidR="00CB6C29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B6C29" w:rsidRPr="00917F16">
        <w:rPr>
          <w:rStyle w:val="s3"/>
          <w:rFonts w:ascii="Verdana" w:hAnsi="Verdana"/>
          <w:color w:val="000000"/>
          <w:sz w:val="20"/>
          <w:szCs w:val="20"/>
        </w:rPr>
        <w:t>(29.06.)</w:t>
      </w:r>
    </w:p>
    <w:p w14:paraId="27D6BAC9" w14:textId="4B7BF1D0" w:rsidR="009D1795" w:rsidRPr="00917F16" w:rsidRDefault="009D1795" w:rsidP="00521AE3">
      <w:pPr>
        <w:pStyle w:val="p3"/>
        <w:spacing w:before="0" w:beforeAutospacing="0" w:after="0" w:afterAutospacing="0"/>
        <w:ind w:left="360"/>
        <w:rPr>
          <w:rStyle w:val="s3"/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Style w:val="s3"/>
          <w:rFonts w:ascii="Verdana" w:hAnsi="Verdana"/>
          <w:color w:val="000000"/>
          <w:sz w:val="20"/>
          <w:szCs w:val="20"/>
        </w:rPr>
        <w:t xml:space="preserve">3) Pieņemtas 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sankcijas pret Krievijas </w:t>
      </w:r>
      <w:proofErr w:type="spellStart"/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hibrīdkaru</w:t>
      </w:r>
      <w:proofErr w:type="spellEnd"/>
      <w:r w:rsidRPr="00917F16">
        <w:rPr>
          <w:rStyle w:val="s3"/>
          <w:rFonts w:ascii="Verdana" w:hAnsi="Verdana"/>
          <w:color w:val="000000"/>
          <w:sz w:val="20"/>
          <w:szCs w:val="20"/>
        </w:rPr>
        <w:t>.</w:t>
      </w:r>
    </w:p>
    <w:p w14:paraId="2FEA6BDF" w14:textId="72703458" w:rsidR="002E1FFA" w:rsidRPr="00917F16" w:rsidRDefault="00FF6A11" w:rsidP="00FF6A11">
      <w:pPr>
        <w:pStyle w:val="p3"/>
        <w:spacing w:before="0" w:beforeAutospacing="0" w:after="0" w:afterAutospacing="0"/>
        <w:ind w:left="36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color w:val="000000"/>
          <w:sz w:val="20"/>
          <w:szCs w:val="20"/>
        </w:rPr>
        <w:t>4</w:t>
      </w:r>
      <w:r w:rsidR="0001662E" w:rsidRPr="00917F16">
        <w:rPr>
          <w:rStyle w:val="s2"/>
          <w:rFonts w:ascii="Verdana" w:hAnsi="Verdana"/>
          <w:color w:val="000000"/>
          <w:sz w:val="20"/>
          <w:szCs w:val="20"/>
        </w:rPr>
        <w:t>)</w:t>
      </w:r>
      <w:r w:rsidR="002E1FFA"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="00CB6C29" w:rsidRPr="00917F16">
        <w:rPr>
          <w:rStyle w:val="s2"/>
          <w:rFonts w:ascii="Verdana" w:hAnsi="Verdana"/>
          <w:color w:val="000000"/>
          <w:sz w:val="20"/>
          <w:szCs w:val="20"/>
        </w:rPr>
        <w:t xml:space="preserve">18.-19.07. </w:t>
      </w:r>
      <w:r w:rsidR="002E1FFA" w:rsidRPr="00917F16">
        <w:rPr>
          <w:rStyle w:val="s2"/>
          <w:rFonts w:ascii="Verdana" w:hAnsi="Verdana"/>
          <w:color w:val="000000"/>
          <w:sz w:val="20"/>
          <w:szCs w:val="20"/>
        </w:rPr>
        <w:t xml:space="preserve">divu dienu vizīte Latgales reģionā uz Latvijas, ES un NATO Austrumu robežas, apmeklējot muitas un robežkontroles punktus Terehovā un Pāterniekos. Par </w:t>
      </w:r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problemātiku ar sankciju piemērošanu ES valst</w:t>
      </w:r>
      <w:r w:rsidR="009D1795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u</w:t>
      </w:r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nacionālā</w:t>
      </w:r>
      <w:r w:rsidR="00113F2B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līmenī</w:t>
      </w:r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un tā rezultātā radīto slogu uz Latviju, Baiba </w:t>
      </w:r>
      <w:proofErr w:type="spellStart"/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Braže</w:t>
      </w:r>
      <w:proofErr w:type="spellEnd"/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informēja gan ES augsto pārstāvi </w:t>
      </w:r>
      <w:proofErr w:type="spellStart"/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Žuzepu</w:t>
      </w:r>
      <w:proofErr w:type="spellEnd"/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Borelu</w:t>
      </w:r>
      <w:proofErr w:type="spellEnd"/>
      <w:r w:rsidR="00CB6C29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B6C29" w:rsidRPr="00917F16">
        <w:rPr>
          <w:rStyle w:val="s2"/>
          <w:rFonts w:ascii="Verdana" w:hAnsi="Verdana"/>
          <w:color w:val="000000"/>
          <w:sz w:val="20"/>
          <w:szCs w:val="20"/>
        </w:rPr>
        <w:t>(20.07.)</w:t>
      </w:r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, gan</w:t>
      </w:r>
      <w:r w:rsidR="009D1795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pēc </w:t>
      </w:r>
      <w:proofErr w:type="spellStart"/>
      <w:r w:rsidR="009D1795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Ž.Borela</w:t>
      </w:r>
      <w:proofErr w:type="spellEnd"/>
      <w:r w:rsidR="009D1795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aicinājuma </w:t>
      </w:r>
      <w:proofErr w:type="spellStart"/>
      <w:r w:rsidR="009D1795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brīfēja</w:t>
      </w:r>
      <w:proofErr w:type="spellEnd"/>
      <w:r w:rsidR="002E1FFA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ES ārlietu ministrus</w:t>
      </w:r>
      <w:r w:rsidR="00CB6C29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B6C29" w:rsidRPr="00917F16">
        <w:rPr>
          <w:rStyle w:val="s2"/>
          <w:rFonts w:ascii="Verdana" w:hAnsi="Verdana"/>
          <w:color w:val="000000"/>
          <w:sz w:val="20"/>
          <w:szCs w:val="20"/>
        </w:rPr>
        <w:t>(22.07)</w:t>
      </w:r>
      <w:r w:rsidR="002E1FFA" w:rsidRPr="00917F16">
        <w:rPr>
          <w:rStyle w:val="s2"/>
          <w:rFonts w:ascii="Verdana" w:hAnsi="Verdana"/>
          <w:color w:val="000000"/>
          <w:sz w:val="20"/>
          <w:szCs w:val="20"/>
        </w:rPr>
        <w:t xml:space="preserve">. </w:t>
      </w:r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t>Problēma aktualizēta arī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t>intervij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ā medijam</w:t>
      </w:r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t xml:space="preserve"> POLITICO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– </w:t>
      </w:r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t>“</w:t>
      </w:r>
      <w:proofErr w:type="spellStart"/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fldChar w:fldCharType="begin"/>
      </w:r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instrText xml:space="preserve"> HYPERLINK "https://www.politico.eu/article/rampant-sanctions-busting-is-putting-huge-burden-on-eu-frontline-states-latvia-says/" </w:instrText>
      </w:r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fldChar w:fldCharType="separate"/>
      </w:r>
      <w:r w:rsidR="009D1795" w:rsidRPr="00917F16">
        <w:rPr>
          <w:rStyle w:val="Hyperlink"/>
          <w:rFonts w:ascii="Verdana" w:hAnsi="Verdana"/>
          <w:sz w:val="20"/>
          <w:szCs w:val="20"/>
        </w:rPr>
        <w:t>Rampant</w:t>
      </w:r>
      <w:proofErr w:type="spellEnd"/>
      <w:r w:rsidR="009D1795" w:rsidRPr="00917F16">
        <w:rPr>
          <w:rStyle w:val="Hyperlink"/>
          <w:rFonts w:ascii="Verdana" w:hAnsi="Verdana"/>
          <w:sz w:val="20"/>
          <w:szCs w:val="20"/>
        </w:rPr>
        <w:t xml:space="preserve"> </w:t>
      </w:r>
      <w:proofErr w:type="spellStart"/>
      <w:r w:rsidR="009D1795" w:rsidRPr="00917F16">
        <w:rPr>
          <w:rStyle w:val="Hyperlink"/>
          <w:rFonts w:ascii="Verdana" w:hAnsi="Verdana"/>
          <w:sz w:val="20"/>
          <w:szCs w:val="20"/>
        </w:rPr>
        <w:t>sanctions</w:t>
      </w:r>
      <w:proofErr w:type="spellEnd"/>
      <w:r w:rsidR="009D1795" w:rsidRPr="00917F16">
        <w:rPr>
          <w:rStyle w:val="Hyperlink"/>
          <w:rFonts w:ascii="Verdana" w:hAnsi="Verdana"/>
          <w:sz w:val="20"/>
          <w:szCs w:val="20"/>
        </w:rPr>
        <w:t xml:space="preserve"> </w:t>
      </w:r>
      <w:proofErr w:type="spellStart"/>
      <w:r w:rsidR="009D1795" w:rsidRPr="00917F16">
        <w:rPr>
          <w:rStyle w:val="Hyperlink"/>
          <w:rFonts w:ascii="Verdana" w:hAnsi="Verdana"/>
          <w:sz w:val="20"/>
          <w:szCs w:val="20"/>
        </w:rPr>
        <w:t>busting</w:t>
      </w:r>
      <w:proofErr w:type="spellEnd"/>
      <w:r w:rsidR="009D1795" w:rsidRPr="00917F16">
        <w:rPr>
          <w:rStyle w:val="Hyperlink"/>
          <w:rFonts w:ascii="Verdana" w:hAnsi="Verdana"/>
          <w:sz w:val="20"/>
          <w:szCs w:val="20"/>
        </w:rPr>
        <w:t xml:space="preserve"> </w:t>
      </w:r>
      <w:proofErr w:type="spellStart"/>
      <w:r w:rsidR="009D1795" w:rsidRPr="00917F16">
        <w:rPr>
          <w:rStyle w:val="Hyperlink"/>
          <w:rFonts w:ascii="Verdana" w:hAnsi="Verdana"/>
          <w:sz w:val="20"/>
          <w:szCs w:val="20"/>
        </w:rPr>
        <w:t>is</w:t>
      </w:r>
      <w:proofErr w:type="spellEnd"/>
      <w:r w:rsidR="009D1795" w:rsidRPr="00917F16">
        <w:rPr>
          <w:rStyle w:val="Hyperlink"/>
          <w:rFonts w:ascii="Verdana" w:hAnsi="Verdana"/>
          <w:sz w:val="20"/>
          <w:szCs w:val="20"/>
        </w:rPr>
        <w:t xml:space="preserve"> </w:t>
      </w:r>
      <w:proofErr w:type="spellStart"/>
      <w:r w:rsidR="009D1795" w:rsidRPr="00917F16">
        <w:rPr>
          <w:rStyle w:val="Hyperlink"/>
          <w:rFonts w:ascii="Verdana" w:hAnsi="Verdana"/>
          <w:sz w:val="20"/>
          <w:szCs w:val="20"/>
        </w:rPr>
        <w:t>overwhelming</w:t>
      </w:r>
      <w:proofErr w:type="spellEnd"/>
      <w:r w:rsidR="009D1795" w:rsidRPr="00917F16">
        <w:rPr>
          <w:rStyle w:val="Hyperlink"/>
          <w:rFonts w:ascii="Verdana" w:hAnsi="Verdana"/>
          <w:sz w:val="20"/>
          <w:szCs w:val="20"/>
        </w:rPr>
        <w:t xml:space="preserve"> EU </w:t>
      </w:r>
      <w:proofErr w:type="spellStart"/>
      <w:r w:rsidR="009D1795" w:rsidRPr="00917F16">
        <w:rPr>
          <w:rStyle w:val="Hyperlink"/>
          <w:rFonts w:ascii="Verdana" w:hAnsi="Verdana"/>
          <w:sz w:val="20"/>
          <w:szCs w:val="20"/>
        </w:rPr>
        <w:t>front-line</w:t>
      </w:r>
      <w:proofErr w:type="spellEnd"/>
      <w:r w:rsidR="009D1795" w:rsidRPr="00917F16">
        <w:rPr>
          <w:rStyle w:val="Hyperlink"/>
          <w:rFonts w:ascii="Verdana" w:hAnsi="Verdana"/>
          <w:sz w:val="20"/>
          <w:szCs w:val="20"/>
        </w:rPr>
        <w:t xml:space="preserve"> </w:t>
      </w:r>
      <w:proofErr w:type="spellStart"/>
      <w:r w:rsidR="009D1795" w:rsidRPr="00917F16">
        <w:rPr>
          <w:rStyle w:val="Hyperlink"/>
          <w:rFonts w:ascii="Verdana" w:hAnsi="Verdana"/>
          <w:sz w:val="20"/>
          <w:szCs w:val="20"/>
        </w:rPr>
        <w:t>states</w:t>
      </w:r>
      <w:proofErr w:type="spellEnd"/>
      <w:r w:rsidR="009D1795" w:rsidRPr="00917F16">
        <w:rPr>
          <w:rStyle w:val="Hyperlink"/>
          <w:rFonts w:ascii="Verdana" w:hAnsi="Verdana"/>
          <w:sz w:val="20"/>
          <w:szCs w:val="20"/>
        </w:rPr>
        <w:t xml:space="preserve">, Latvia </w:t>
      </w:r>
      <w:proofErr w:type="spellStart"/>
      <w:r w:rsidR="009D1795" w:rsidRPr="00917F16">
        <w:rPr>
          <w:rStyle w:val="Hyperlink"/>
          <w:rFonts w:ascii="Verdana" w:hAnsi="Verdana"/>
          <w:sz w:val="20"/>
          <w:szCs w:val="20"/>
        </w:rPr>
        <w:t>says</w:t>
      </w:r>
      <w:proofErr w:type="spellEnd"/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fldChar w:fldCharType="end"/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.</w:t>
      </w:r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t>”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(24.07.</w:t>
      </w:r>
      <w:r w:rsidR="009D1795" w:rsidRPr="00917F16">
        <w:rPr>
          <w:rStyle w:val="s2"/>
          <w:rFonts w:ascii="Verdana" w:hAnsi="Verdana"/>
          <w:color w:val="000000"/>
          <w:sz w:val="20"/>
          <w:szCs w:val="20"/>
        </w:rPr>
        <w:t>)</w:t>
      </w:r>
      <w:r w:rsidR="002E1FFA"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</w:p>
    <w:p w14:paraId="28C9B856" w14:textId="108697A5" w:rsidR="00521AE3" w:rsidRPr="00917F16" w:rsidRDefault="005D4090" w:rsidP="00313E4F">
      <w:pPr>
        <w:pStyle w:val="p3"/>
        <w:numPr>
          <w:ilvl w:val="0"/>
          <w:numId w:val="4"/>
        </w:numPr>
        <w:spacing w:before="0" w:beforeAutospacing="0" w:after="0" w:afterAutospacing="0"/>
        <w:rPr>
          <w:rStyle w:val="s2"/>
          <w:rFonts w:ascii="Verdana" w:hAnsi="Verdana"/>
          <w:sz w:val="20"/>
          <w:szCs w:val="20"/>
        </w:rPr>
      </w:pPr>
      <w:r w:rsidRPr="00917F16">
        <w:rPr>
          <w:rStyle w:val="s2"/>
          <w:rFonts w:ascii="Verdana" w:hAnsi="Verdana"/>
          <w:b/>
          <w:bCs/>
          <w:sz w:val="20"/>
          <w:szCs w:val="20"/>
        </w:rPr>
        <w:t>“</w:t>
      </w:r>
      <w:proofErr w:type="spellStart"/>
      <w:r w:rsidRPr="00917F16">
        <w:rPr>
          <w:rStyle w:val="s2"/>
          <w:rFonts w:ascii="Verdana" w:hAnsi="Verdana"/>
          <w:b/>
          <w:bCs/>
          <w:sz w:val="20"/>
          <w:szCs w:val="20"/>
        </w:rPr>
        <w:t>Pašattīrīšanās</w:t>
      </w:r>
      <w:proofErr w:type="spellEnd"/>
      <w:r w:rsidRPr="00917F16">
        <w:rPr>
          <w:rStyle w:val="s2"/>
          <w:rFonts w:ascii="Verdana" w:hAnsi="Verdana"/>
          <w:b/>
          <w:bCs/>
          <w:sz w:val="20"/>
          <w:szCs w:val="20"/>
        </w:rPr>
        <w:t>” un tālāki i</w:t>
      </w:r>
      <w:r w:rsidR="00313E4F" w:rsidRPr="00917F16">
        <w:rPr>
          <w:rStyle w:val="s3"/>
          <w:rFonts w:ascii="Verdana" w:hAnsi="Verdana"/>
          <w:b/>
          <w:bCs/>
          <w:sz w:val="20"/>
          <w:szCs w:val="20"/>
        </w:rPr>
        <w:t>erobežo</w:t>
      </w:r>
      <w:r w:rsidRPr="00917F16">
        <w:rPr>
          <w:rStyle w:val="s3"/>
          <w:rFonts w:ascii="Verdana" w:hAnsi="Verdana"/>
          <w:b/>
          <w:bCs/>
          <w:sz w:val="20"/>
          <w:szCs w:val="20"/>
        </w:rPr>
        <w:t xml:space="preserve">jumi </w:t>
      </w:r>
      <w:r w:rsidR="00313E4F" w:rsidRPr="00917F16">
        <w:rPr>
          <w:rStyle w:val="s3"/>
          <w:rFonts w:ascii="Verdana" w:hAnsi="Verdana"/>
          <w:b/>
          <w:bCs/>
          <w:sz w:val="20"/>
          <w:szCs w:val="20"/>
        </w:rPr>
        <w:t>tirdzniecīb</w:t>
      </w:r>
      <w:r w:rsidRPr="00917F16">
        <w:rPr>
          <w:rStyle w:val="s3"/>
          <w:rFonts w:ascii="Verdana" w:hAnsi="Verdana"/>
          <w:b/>
          <w:bCs/>
          <w:sz w:val="20"/>
          <w:szCs w:val="20"/>
        </w:rPr>
        <w:t>ai</w:t>
      </w:r>
      <w:r w:rsidR="00313E4F" w:rsidRPr="00917F16">
        <w:rPr>
          <w:rStyle w:val="s3"/>
          <w:rFonts w:ascii="Verdana" w:hAnsi="Verdana"/>
          <w:b/>
          <w:bCs/>
          <w:sz w:val="20"/>
          <w:szCs w:val="20"/>
        </w:rPr>
        <w:t xml:space="preserve"> ar Krieviju</w:t>
      </w:r>
      <w:r w:rsidR="00521AE3" w:rsidRPr="00917F16">
        <w:rPr>
          <w:rStyle w:val="s3"/>
          <w:rFonts w:ascii="Verdana" w:hAnsi="Verdana"/>
          <w:b/>
          <w:bCs/>
          <w:sz w:val="20"/>
          <w:szCs w:val="20"/>
        </w:rPr>
        <w:t xml:space="preserve"> un Baltkrieviju:</w:t>
      </w:r>
      <w:r w:rsidR="00313E4F" w:rsidRPr="00917F16">
        <w:rPr>
          <w:rStyle w:val="s2"/>
          <w:rFonts w:ascii="Verdana" w:hAnsi="Verdana"/>
          <w:sz w:val="20"/>
          <w:szCs w:val="20"/>
        </w:rPr>
        <w:t xml:space="preserve"> </w:t>
      </w:r>
    </w:p>
    <w:p w14:paraId="38841683" w14:textId="77777777" w:rsidR="00113F2B" w:rsidRPr="00917F16" w:rsidRDefault="00313E4F" w:rsidP="00113F2B">
      <w:pPr>
        <w:pStyle w:val="p3"/>
        <w:numPr>
          <w:ilvl w:val="0"/>
          <w:numId w:val="12"/>
        </w:numPr>
        <w:spacing w:before="0" w:beforeAutospacing="0" w:after="0" w:afterAutospacing="0"/>
        <w:rPr>
          <w:rStyle w:val="s2"/>
          <w:rFonts w:ascii="Verdana" w:hAnsi="Verdana"/>
          <w:sz w:val="20"/>
          <w:szCs w:val="20"/>
        </w:rPr>
      </w:pPr>
      <w:r w:rsidRPr="00917F16">
        <w:rPr>
          <w:rStyle w:val="s2"/>
          <w:rFonts w:ascii="Verdana" w:hAnsi="Verdana"/>
          <w:sz w:val="20"/>
          <w:szCs w:val="20"/>
        </w:rPr>
        <w:t>paplašin</w:t>
      </w:r>
      <w:r w:rsidR="00521AE3" w:rsidRPr="00917F16">
        <w:rPr>
          <w:rStyle w:val="s2"/>
          <w:rFonts w:ascii="Verdana" w:hAnsi="Verdana"/>
          <w:sz w:val="20"/>
          <w:szCs w:val="20"/>
        </w:rPr>
        <w:t>āti</w:t>
      </w:r>
      <w:r w:rsidRPr="00917F16">
        <w:rPr>
          <w:rStyle w:val="s2"/>
          <w:rFonts w:ascii="Verdana" w:hAnsi="Verdana"/>
          <w:sz w:val="20"/>
          <w:szCs w:val="20"/>
        </w:rPr>
        <w:t xml:space="preserve"> ievedmuitas tarif</w:t>
      </w:r>
      <w:r w:rsidR="00C55144" w:rsidRPr="00917F16">
        <w:rPr>
          <w:rStyle w:val="s2"/>
          <w:rFonts w:ascii="Verdana" w:hAnsi="Verdana"/>
          <w:sz w:val="20"/>
          <w:szCs w:val="20"/>
        </w:rPr>
        <w:t>i</w:t>
      </w:r>
      <w:r w:rsidRPr="00917F16">
        <w:rPr>
          <w:rStyle w:val="s2"/>
          <w:rFonts w:ascii="Verdana" w:hAnsi="Verdana"/>
          <w:sz w:val="20"/>
          <w:szCs w:val="20"/>
        </w:rPr>
        <w:t xml:space="preserve"> nesankcionētajām Krievijas precēm</w:t>
      </w:r>
      <w:r w:rsidR="005D4090" w:rsidRPr="00917F16">
        <w:rPr>
          <w:rStyle w:val="s2"/>
          <w:rFonts w:ascii="Verdana" w:hAnsi="Verdana"/>
          <w:sz w:val="20"/>
          <w:szCs w:val="20"/>
        </w:rPr>
        <w:t xml:space="preserve">; </w:t>
      </w:r>
    </w:p>
    <w:p w14:paraId="47DDC289" w14:textId="202B4F0B" w:rsidR="00521AE3" w:rsidRPr="00917F16" w:rsidRDefault="004340A0" w:rsidP="00113F2B">
      <w:pPr>
        <w:pStyle w:val="p3"/>
        <w:numPr>
          <w:ilvl w:val="0"/>
          <w:numId w:val="1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17F16">
        <w:rPr>
          <w:rFonts w:ascii="Verdana" w:hAnsi="Verdana"/>
          <w:b/>
          <w:bCs/>
          <w:sz w:val="20"/>
          <w:szCs w:val="20"/>
        </w:rPr>
        <w:t xml:space="preserve">paaugstināti ES kopējie muitas tarifi Krievijas un Baltkrievijas izcelsmes </w:t>
      </w:r>
      <w:r w:rsidRPr="00917F16">
        <w:rPr>
          <w:rFonts w:ascii="Verdana" w:hAnsi="Verdana"/>
          <w:sz w:val="20"/>
          <w:szCs w:val="20"/>
        </w:rPr>
        <w:t xml:space="preserve">labībai, eļļas augu sēklām un atvasinātajiem </w:t>
      </w:r>
      <w:r w:rsidRPr="00917F16">
        <w:rPr>
          <w:rFonts w:ascii="Verdana" w:hAnsi="Verdana"/>
          <w:b/>
          <w:bCs/>
          <w:sz w:val="20"/>
          <w:szCs w:val="20"/>
        </w:rPr>
        <w:t xml:space="preserve">produktiem </w:t>
      </w:r>
      <w:r w:rsidR="00360099" w:rsidRPr="00917F16">
        <w:rPr>
          <w:rFonts w:ascii="Verdana" w:hAnsi="Verdana"/>
          <w:sz w:val="20"/>
          <w:szCs w:val="20"/>
        </w:rPr>
        <w:t>(30.05.)</w:t>
      </w:r>
    </w:p>
    <w:p w14:paraId="5D72310B" w14:textId="1C3C7457" w:rsidR="00313E4F" w:rsidRPr="00917F16" w:rsidRDefault="005D4090" w:rsidP="00521AE3">
      <w:pPr>
        <w:pStyle w:val="p3"/>
        <w:spacing w:before="0" w:beforeAutospacing="0" w:after="0" w:afterAutospacing="0"/>
        <w:ind w:left="36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sz w:val="20"/>
          <w:szCs w:val="20"/>
        </w:rPr>
        <w:lastRenderedPageBreak/>
        <w:t>3</w:t>
      </w:r>
      <w:r w:rsidR="0001662E" w:rsidRPr="00917F16">
        <w:rPr>
          <w:rStyle w:val="s2"/>
          <w:rFonts w:ascii="Verdana" w:hAnsi="Verdana"/>
          <w:sz w:val="20"/>
          <w:szCs w:val="20"/>
        </w:rPr>
        <w:t>)</w:t>
      </w:r>
      <w:r w:rsidR="00521AE3" w:rsidRPr="00917F16">
        <w:rPr>
          <w:rStyle w:val="s2"/>
          <w:rFonts w:ascii="Verdana" w:hAnsi="Verdana"/>
          <w:sz w:val="20"/>
          <w:szCs w:val="20"/>
        </w:rPr>
        <w:t xml:space="preserve"> </w:t>
      </w:r>
      <w:r w:rsidR="00254773" w:rsidRPr="00917F16">
        <w:rPr>
          <w:rStyle w:val="s2"/>
          <w:rFonts w:ascii="Verdana" w:hAnsi="Verdana"/>
          <w:b/>
          <w:bCs/>
          <w:sz w:val="20"/>
          <w:szCs w:val="20"/>
        </w:rPr>
        <w:t xml:space="preserve">regulāras </w:t>
      </w:r>
      <w:r w:rsidR="00521AE3" w:rsidRPr="00917F16">
        <w:rPr>
          <w:rStyle w:val="s2"/>
          <w:rFonts w:ascii="Verdana" w:hAnsi="Verdana"/>
          <w:sz w:val="20"/>
          <w:szCs w:val="20"/>
        </w:rPr>
        <w:t>tikšanās ar uzņēmējiem</w:t>
      </w:r>
      <w:r w:rsidR="00496878" w:rsidRPr="00917F16">
        <w:rPr>
          <w:rStyle w:val="s2"/>
          <w:rFonts w:ascii="Verdana" w:hAnsi="Verdana"/>
          <w:sz w:val="20"/>
          <w:szCs w:val="20"/>
        </w:rPr>
        <w:t xml:space="preserve"> un </w:t>
      </w:r>
      <w:r w:rsidR="00521AE3" w:rsidRPr="00917F16">
        <w:rPr>
          <w:rStyle w:val="s2"/>
          <w:rFonts w:ascii="Verdana" w:hAnsi="Verdana"/>
          <w:sz w:val="20"/>
          <w:szCs w:val="20"/>
        </w:rPr>
        <w:t xml:space="preserve">tos pārstāvošām organizācijām, lai </w:t>
      </w:r>
      <w:r w:rsidR="00521AE3" w:rsidRPr="00917F16">
        <w:rPr>
          <w:rStyle w:val="s2"/>
          <w:rFonts w:ascii="Verdana" w:hAnsi="Verdana"/>
          <w:b/>
          <w:bCs/>
          <w:sz w:val="20"/>
          <w:szCs w:val="20"/>
        </w:rPr>
        <w:t>informētu par ievērojamiem riskiem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>.</w:t>
      </w:r>
    </w:p>
    <w:p w14:paraId="150DC404" w14:textId="04838A12" w:rsidR="00C22CF3" w:rsidRPr="00917F16" w:rsidRDefault="00263330" w:rsidP="00C22CF3">
      <w:pPr>
        <w:pStyle w:val="p3"/>
        <w:numPr>
          <w:ilvl w:val="0"/>
          <w:numId w:val="6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color w:val="000000"/>
          <w:sz w:val="20"/>
          <w:szCs w:val="20"/>
        </w:rPr>
        <w:t>K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>opīg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s darbs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 xml:space="preserve"> ar partneriem, lai </w:t>
      </w:r>
      <w:r w:rsidR="00313E4F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nepieļaut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u</w:t>
      </w:r>
      <w:r w:rsidR="00313E4F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Krievijas ievēlēšanu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313E4F" w:rsidRPr="00917F16">
        <w:rPr>
          <w:rStyle w:val="s2"/>
          <w:rFonts w:ascii="Verdana" w:hAnsi="Verdana"/>
          <w:color w:val="000000"/>
          <w:sz w:val="20"/>
          <w:szCs w:val="20"/>
        </w:rPr>
        <w:t>nozīmīgās starptautisko organizāciju struktūrās un amatos</w:t>
      </w:r>
      <w:r w:rsidR="00C22CF3" w:rsidRPr="00917F16">
        <w:rPr>
          <w:rStyle w:val="s2"/>
          <w:rFonts w:ascii="Verdana" w:hAnsi="Verdana"/>
          <w:color w:val="000000"/>
          <w:sz w:val="20"/>
          <w:szCs w:val="20"/>
        </w:rPr>
        <w:t xml:space="preserve">, t.sk. </w:t>
      </w:r>
      <w:r w:rsidR="00C22CF3" w:rsidRPr="00917F16">
        <w:rPr>
          <w:rFonts w:ascii="Verdana" w:eastAsia="Times New Roman" w:hAnsi="Verdana" w:cs="Times New Roman"/>
          <w:color w:val="212529"/>
          <w:sz w:val="20"/>
          <w:szCs w:val="20"/>
        </w:rPr>
        <w:t>ANO institūcijās un forumos.</w:t>
      </w:r>
    </w:p>
    <w:p w14:paraId="21BF713C" w14:textId="42C54B18" w:rsidR="0001662E" w:rsidRPr="00917F16" w:rsidRDefault="0001662E" w:rsidP="0001662E">
      <w:pPr>
        <w:pStyle w:val="p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25DEBE4C" w14:textId="187009B0" w:rsidR="0001662E" w:rsidRPr="00917F16" w:rsidRDefault="0001662E" w:rsidP="0001662E">
      <w:pPr>
        <w:pStyle w:val="p3"/>
        <w:spacing w:before="0" w:beforeAutospacing="0" w:after="0" w:afterAutospacing="0"/>
        <w:rPr>
          <w:rStyle w:val="s3"/>
          <w:rFonts w:ascii="Verdana" w:hAnsi="Verdana"/>
          <w:b/>
          <w:bCs/>
          <w:sz w:val="20"/>
          <w:szCs w:val="20"/>
        </w:rPr>
      </w:pPr>
      <w:r w:rsidRPr="00917F16">
        <w:rPr>
          <w:rStyle w:val="s3"/>
          <w:rFonts w:ascii="Verdana" w:hAnsi="Verdana"/>
          <w:b/>
          <w:bCs/>
          <w:sz w:val="20"/>
          <w:szCs w:val="20"/>
        </w:rPr>
        <w:t xml:space="preserve">3/ Latvijas kandidatūra ANO Drošības padomē (2026-2027) </w:t>
      </w:r>
    </w:p>
    <w:p w14:paraId="1D3073FD" w14:textId="66DE7C96" w:rsidR="0001662E" w:rsidRPr="00917F16" w:rsidRDefault="0001662E" w:rsidP="0001662E">
      <w:pPr>
        <w:pStyle w:val="p3"/>
        <w:spacing w:before="0" w:beforeAutospacing="0" w:after="0" w:afterAutospacing="0"/>
        <w:rPr>
          <w:rStyle w:val="s3"/>
          <w:rFonts w:ascii="Verdana" w:hAnsi="Verdana"/>
          <w:b/>
          <w:bCs/>
          <w:sz w:val="20"/>
          <w:szCs w:val="20"/>
        </w:rPr>
      </w:pPr>
    </w:p>
    <w:p w14:paraId="0F3741D7" w14:textId="5EC70ED7" w:rsidR="0001662E" w:rsidRPr="00917F16" w:rsidRDefault="005D4090" w:rsidP="00113F2B">
      <w:pPr>
        <w:pStyle w:val="p3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color w:val="000000"/>
          <w:sz w:val="20"/>
          <w:szCs w:val="20"/>
        </w:rPr>
        <w:t>Aktivizēta k</w:t>
      </w:r>
      <w:r w:rsidR="0001662E" w:rsidRPr="00917F16">
        <w:rPr>
          <w:rStyle w:val="s2"/>
          <w:rFonts w:ascii="Verdana" w:hAnsi="Verdana"/>
          <w:color w:val="000000"/>
          <w:sz w:val="20"/>
          <w:szCs w:val="20"/>
        </w:rPr>
        <w:t>andidatūras kampaņa</w:t>
      </w:r>
      <w:r w:rsidR="00FF6A11" w:rsidRPr="00917F16">
        <w:rPr>
          <w:rStyle w:val="s2"/>
          <w:rFonts w:ascii="Verdana" w:hAnsi="Verdana"/>
          <w:color w:val="000000"/>
          <w:sz w:val="20"/>
          <w:szCs w:val="20"/>
        </w:rPr>
        <w:t xml:space="preserve"> - </w:t>
      </w:r>
      <w:r w:rsidR="0001662E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dalība ANO DP</w:t>
      </w:r>
      <w:r w:rsidR="00FF6A11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ir </w:t>
      </w:r>
      <w:r w:rsidR="0001662E" w:rsidRPr="00917F16">
        <w:rPr>
          <w:rFonts w:ascii="Verdana" w:eastAsia="Times New Roman" w:hAnsi="Verdana" w:cs="Times New Roman"/>
          <w:b/>
          <w:bCs/>
          <w:color w:val="212529"/>
          <w:sz w:val="20"/>
          <w:szCs w:val="20"/>
        </w:rPr>
        <w:t xml:space="preserve">viens no Latvijas ārpolitikas ilgtermiņa mērķiem. </w:t>
      </w:r>
    </w:p>
    <w:p w14:paraId="75E0DABD" w14:textId="7DD5CE20" w:rsidR="0001662E" w:rsidRPr="00917F16" w:rsidRDefault="00C22CF3" w:rsidP="00A225E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Fonts w:ascii="Verdana" w:eastAsia="Times New Roman" w:hAnsi="Verdana" w:cs="Times New Roman"/>
          <w:color w:val="212529"/>
          <w:sz w:val="20"/>
          <w:szCs w:val="20"/>
        </w:rPr>
        <w:t xml:space="preserve">Krievijas karš pret Ukrainu graujoši pārkāpj ANO Statūtus un Krievijas kā pastāvīgās ANO DP valsts saistības. </w:t>
      </w:r>
      <w:r w:rsidR="0001662E" w:rsidRPr="00917F16">
        <w:rPr>
          <w:rFonts w:ascii="Verdana" w:eastAsia="Times New Roman" w:hAnsi="Verdana" w:cs="Times New Roman"/>
          <w:b/>
          <w:bCs/>
          <w:color w:val="212529"/>
          <w:sz w:val="20"/>
          <w:szCs w:val="20"/>
        </w:rPr>
        <w:t>Latvija aktīvi izmanto ANO</w:t>
      </w:r>
      <w:r w:rsidR="005D4090" w:rsidRPr="00917F16">
        <w:rPr>
          <w:rFonts w:ascii="Verdana" w:eastAsia="Times New Roman" w:hAnsi="Verdana" w:cs="Times New Roman"/>
          <w:b/>
          <w:bCs/>
          <w:color w:val="212529"/>
          <w:sz w:val="20"/>
          <w:szCs w:val="20"/>
        </w:rPr>
        <w:t xml:space="preserve"> platformu</w:t>
      </w:r>
      <w:r w:rsidR="0001662E" w:rsidRPr="00917F16">
        <w:rPr>
          <w:rFonts w:ascii="Verdana" w:eastAsia="Times New Roman" w:hAnsi="Verdana" w:cs="Times New Roman"/>
          <w:color w:val="212529"/>
          <w:sz w:val="20"/>
          <w:szCs w:val="20"/>
        </w:rPr>
        <w:t>, lai aizstāvētu nelielo valstu intereses, veidotu solidaritāti globāli Ukrainas teritoriālās integritātes un suverenitātes aizstāvībai</w:t>
      </w:r>
      <w:r w:rsidR="005D4090" w:rsidRPr="00917F16">
        <w:rPr>
          <w:rFonts w:ascii="Verdana" w:eastAsia="Times New Roman" w:hAnsi="Verdana" w:cs="Times New Roman"/>
          <w:color w:val="212529"/>
          <w:sz w:val="20"/>
          <w:szCs w:val="20"/>
        </w:rPr>
        <w:t>,</w:t>
      </w:r>
      <w:r w:rsidR="0001662E" w:rsidRPr="00917F16">
        <w:rPr>
          <w:rFonts w:ascii="Verdana" w:eastAsia="Times New Roman" w:hAnsi="Verdana" w:cs="Times New Roman"/>
          <w:color w:val="212529"/>
          <w:sz w:val="20"/>
          <w:szCs w:val="20"/>
        </w:rPr>
        <w:t xml:space="preserve"> Krievijas agresijas nosodīšanai</w:t>
      </w:r>
      <w:r w:rsidR="005D4090" w:rsidRPr="00917F16">
        <w:rPr>
          <w:rFonts w:ascii="Verdana" w:eastAsia="Times New Roman" w:hAnsi="Verdana" w:cs="Times New Roman"/>
          <w:color w:val="212529"/>
          <w:sz w:val="20"/>
          <w:szCs w:val="20"/>
        </w:rPr>
        <w:t xml:space="preserve"> un saukšanai pie atbildības</w:t>
      </w:r>
      <w:r w:rsidR="0001662E" w:rsidRPr="00917F16">
        <w:rPr>
          <w:rFonts w:ascii="Verdana" w:eastAsia="Times New Roman" w:hAnsi="Verdana" w:cs="Times New Roman"/>
          <w:color w:val="212529"/>
          <w:sz w:val="20"/>
          <w:szCs w:val="20"/>
        </w:rPr>
        <w:t>.</w:t>
      </w:r>
      <w:r w:rsidR="0001662E" w:rsidRPr="00917F16">
        <w:rPr>
          <w:rFonts w:ascii="Verdana" w:eastAsia="Times New Roman" w:hAnsi="Verdana" w:cs="Times New Roman"/>
          <w:b/>
          <w:bCs/>
          <w:color w:val="212529"/>
          <w:sz w:val="20"/>
          <w:szCs w:val="20"/>
        </w:rPr>
        <w:t xml:space="preserve"> </w:t>
      </w:r>
    </w:p>
    <w:p w14:paraId="1E5A2421" w14:textId="45549234" w:rsidR="0001662E" w:rsidRPr="00917F16" w:rsidRDefault="0001662E" w:rsidP="0001662E">
      <w:pPr>
        <w:pStyle w:val="p3"/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</w:p>
    <w:p w14:paraId="0D8C5BFD" w14:textId="7C2D1F51" w:rsidR="000B4AD8" w:rsidRPr="00917F16" w:rsidRDefault="000B4AD8" w:rsidP="000B4AD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17F16">
        <w:rPr>
          <w:rFonts w:ascii="Verdana" w:hAnsi="Verdana" w:cs="Times New Roman"/>
          <w:b/>
          <w:sz w:val="20"/>
          <w:szCs w:val="20"/>
        </w:rPr>
        <w:t>II IEKĻAUJOŠA LATVIJA</w:t>
      </w:r>
    </w:p>
    <w:p w14:paraId="0E0D2AB8" w14:textId="77777777" w:rsidR="004678D6" w:rsidRPr="00917F16" w:rsidRDefault="004678D6" w:rsidP="000B4AD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BDB8E47" w14:textId="492844B4" w:rsidR="00383416" w:rsidRPr="00917F16" w:rsidRDefault="000B4AD8" w:rsidP="00383416">
      <w:pPr>
        <w:pStyle w:val="p3"/>
        <w:numPr>
          <w:ilvl w:val="0"/>
          <w:numId w:val="9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Style w:val="s3"/>
          <w:rFonts w:ascii="Verdana" w:hAnsi="Verdana"/>
          <w:color w:val="000000"/>
          <w:sz w:val="20"/>
          <w:szCs w:val="20"/>
        </w:rPr>
        <w:t>Akt</w:t>
      </w:r>
      <w:r w:rsidR="00FF6A11" w:rsidRPr="00917F16">
        <w:rPr>
          <w:rStyle w:val="s3"/>
          <w:rFonts w:ascii="Verdana" w:hAnsi="Verdana"/>
          <w:color w:val="000000"/>
          <w:sz w:val="20"/>
          <w:szCs w:val="20"/>
        </w:rPr>
        <w:t>i</w:t>
      </w:r>
      <w:r w:rsidRPr="00917F16">
        <w:rPr>
          <w:rStyle w:val="s3"/>
          <w:rFonts w:ascii="Verdana" w:hAnsi="Verdana"/>
          <w:color w:val="000000"/>
          <w:sz w:val="20"/>
          <w:szCs w:val="20"/>
        </w:rPr>
        <w:t>vi</w:t>
      </w:r>
      <w:r w:rsidR="005D4090" w:rsidRPr="00917F16">
        <w:rPr>
          <w:rStyle w:val="s3"/>
          <w:rFonts w:ascii="Verdana" w:hAnsi="Verdana"/>
          <w:color w:val="000000"/>
          <w:sz w:val="20"/>
          <w:szCs w:val="20"/>
        </w:rPr>
        <w:t>zēti</w:t>
      </w:r>
      <w:r w:rsidRPr="00917F16">
        <w:rPr>
          <w:rStyle w:val="s3"/>
          <w:rFonts w:ascii="Verdana" w:hAnsi="Verdana"/>
          <w:color w:val="000000"/>
          <w:sz w:val="20"/>
          <w:szCs w:val="20"/>
        </w:rPr>
        <w:t xml:space="preserve"> 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diplomātijas rīk</w:t>
      </w:r>
      <w:r w:rsidR="00390DE0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i</w:t>
      </w:r>
      <w:r w:rsidR="005D4090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un kanāli</w:t>
      </w:r>
      <w:r w:rsidRPr="00917F16">
        <w:rPr>
          <w:rStyle w:val="s3"/>
          <w:rFonts w:ascii="Verdana" w:hAnsi="Verdana"/>
          <w:color w:val="000000"/>
          <w:sz w:val="20"/>
          <w:szCs w:val="20"/>
        </w:rPr>
        <w:t xml:space="preserve">, lai 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starptautiskajiem partneriem un organizācijām 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skaidrotu un ar faktiem 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atspēkotu pārmetumus Latvijai cilvēktiesību jomā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 – saistībā ar latviešu valodas stiprināšanu izglītībā un medijos, pilsonības politiku, nacionālo minoritāšu aizsardzību. </w:t>
      </w:r>
    </w:p>
    <w:p w14:paraId="26F230CC" w14:textId="35531CCA" w:rsidR="00383416" w:rsidRPr="00917F16" w:rsidRDefault="000B4AD8" w:rsidP="00383416">
      <w:pPr>
        <w:pStyle w:val="p3"/>
        <w:numPr>
          <w:ilvl w:val="0"/>
          <w:numId w:val="9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17F16">
        <w:rPr>
          <w:rFonts w:ascii="Verdana" w:hAnsi="Verdana"/>
          <w:b/>
          <w:bCs/>
          <w:sz w:val="20"/>
          <w:szCs w:val="20"/>
        </w:rPr>
        <w:t>Pastāvīgs darbs ar starptautiskajiem medijiem un organizācijām</w:t>
      </w:r>
      <w:r w:rsidRPr="00917F16">
        <w:rPr>
          <w:rFonts w:ascii="Verdana" w:hAnsi="Verdana"/>
          <w:sz w:val="20"/>
          <w:szCs w:val="20"/>
        </w:rPr>
        <w:t xml:space="preserve">, lai </w:t>
      </w:r>
      <w:r w:rsidRPr="00917F16">
        <w:rPr>
          <w:rFonts w:ascii="Verdana" w:hAnsi="Verdana"/>
          <w:b/>
          <w:bCs/>
          <w:sz w:val="20"/>
          <w:szCs w:val="20"/>
        </w:rPr>
        <w:t>atspēkotu Krievijas dezinformāciju</w:t>
      </w:r>
      <w:r w:rsidRPr="00917F16">
        <w:rPr>
          <w:rFonts w:ascii="Verdana" w:hAnsi="Verdana"/>
          <w:sz w:val="20"/>
          <w:szCs w:val="20"/>
        </w:rPr>
        <w:t xml:space="preserve"> par Latvijas cilvēktiesību situāciju.</w:t>
      </w:r>
    </w:p>
    <w:p w14:paraId="79048E18" w14:textId="522F3625" w:rsidR="00383416" w:rsidRPr="00917F16" w:rsidRDefault="00383416" w:rsidP="000B4AD8">
      <w:pPr>
        <w:pStyle w:val="p3"/>
        <w:numPr>
          <w:ilvl w:val="0"/>
          <w:numId w:val="9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Fonts w:ascii="Verdana" w:hAnsi="Verdana"/>
          <w:b/>
          <w:bCs/>
          <w:sz w:val="20"/>
          <w:szCs w:val="20"/>
        </w:rPr>
        <w:t>Akt</w:t>
      </w:r>
      <w:r w:rsidR="00390DE0" w:rsidRPr="00917F16">
        <w:rPr>
          <w:rFonts w:ascii="Verdana" w:hAnsi="Verdana"/>
          <w:b/>
          <w:bCs/>
          <w:sz w:val="20"/>
          <w:szCs w:val="20"/>
        </w:rPr>
        <w:t>i</w:t>
      </w:r>
      <w:r w:rsidRPr="00917F16">
        <w:rPr>
          <w:rFonts w:ascii="Verdana" w:hAnsi="Verdana"/>
          <w:b/>
          <w:bCs/>
          <w:sz w:val="20"/>
          <w:szCs w:val="20"/>
        </w:rPr>
        <w:t>v</w:t>
      </w:r>
      <w:r w:rsidR="00390DE0" w:rsidRPr="00917F16">
        <w:rPr>
          <w:rFonts w:ascii="Verdana" w:hAnsi="Verdana"/>
          <w:b/>
          <w:bCs/>
          <w:sz w:val="20"/>
          <w:szCs w:val="20"/>
        </w:rPr>
        <w:t xml:space="preserve">izēta </w:t>
      </w:r>
      <w:r w:rsidRPr="00917F16">
        <w:rPr>
          <w:rFonts w:ascii="Verdana" w:hAnsi="Verdana"/>
          <w:b/>
          <w:bCs/>
          <w:sz w:val="20"/>
          <w:szCs w:val="20"/>
        </w:rPr>
        <w:t>d</w:t>
      </w:r>
      <w:r w:rsidR="000B4AD8" w:rsidRPr="00917F16">
        <w:rPr>
          <w:rFonts w:ascii="Verdana" w:hAnsi="Verdana"/>
          <w:b/>
          <w:bCs/>
          <w:sz w:val="20"/>
          <w:szCs w:val="20"/>
        </w:rPr>
        <w:t>iasporas politika</w:t>
      </w:r>
      <w:r w:rsidR="00390DE0" w:rsidRPr="00917F16">
        <w:rPr>
          <w:rFonts w:ascii="Verdana" w:hAnsi="Verdana"/>
          <w:sz w:val="20"/>
          <w:szCs w:val="20"/>
        </w:rPr>
        <w:t xml:space="preserve">: 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2</w:t>
      </w:r>
      <w:r w:rsidR="000B4AD8" w:rsidRPr="00917F16">
        <w:rPr>
          <w:rStyle w:val="s2"/>
          <w:rFonts w:ascii="Verdana" w:hAnsi="Verdana"/>
          <w:color w:val="000000"/>
          <w:sz w:val="20"/>
          <w:szCs w:val="20"/>
        </w:rPr>
        <w:t> </w:t>
      </w:r>
      <w:r w:rsidR="000B4AD8" w:rsidRPr="00917F16">
        <w:rPr>
          <w:rStyle w:val="s5"/>
          <w:rFonts w:ascii="Verdana" w:hAnsi="Verdana"/>
          <w:color w:val="000000"/>
          <w:sz w:val="20"/>
          <w:szCs w:val="20"/>
        </w:rPr>
        <w:t xml:space="preserve">Diasporas konsultatīvās padomes </w:t>
      </w:r>
      <w:r w:rsidRPr="00917F16">
        <w:rPr>
          <w:rStyle w:val="s5"/>
          <w:rFonts w:ascii="Verdana" w:hAnsi="Verdana"/>
          <w:color w:val="000000"/>
          <w:sz w:val="20"/>
          <w:szCs w:val="20"/>
        </w:rPr>
        <w:t xml:space="preserve">sēdes; </w:t>
      </w:r>
      <w:r w:rsidR="000B4AD8" w:rsidRPr="00917F16">
        <w:rPr>
          <w:rStyle w:val="s2"/>
          <w:rFonts w:ascii="Verdana" w:hAnsi="Verdana"/>
          <w:color w:val="000000"/>
          <w:sz w:val="20"/>
          <w:szCs w:val="20"/>
        </w:rPr>
        <w:t>ĀM </w:t>
      </w:r>
      <w:r w:rsidR="000B4AD8" w:rsidRPr="00917F16">
        <w:rPr>
          <w:rStyle w:val="s5"/>
          <w:rFonts w:ascii="Verdana" w:hAnsi="Verdana"/>
          <w:color w:val="000000"/>
          <w:sz w:val="20"/>
          <w:szCs w:val="20"/>
        </w:rPr>
        <w:t>diasporas atbalsta projektu konkurs</w:t>
      </w:r>
      <w:r w:rsidRPr="00917F16">
        <w:rPr>
          <w:rStyle w:val="s5"/>
          <w:rFonts w:ascii="Verdana" w:hAnsi="Verdana"/>
          <w:color w:val="000000"/>
          <w:sz w:val="20"/>
          <w:szCs w:val="20"/>
        </w:rPr>
        <w:t xml:space="preserve">i - </w:t>
      </w:r>
      <w:r w:rsidR="000B4AD8" w:rsidRPr="00917F16">
        <w:rPr>
          <w:rStyle w:val="s2"/>
          <w:rFonts w:ascii="Verdana" w:hAnsi="Verdana"/>
          <w:color w:val="000000"/>
          <w:sz w:val="20"/>
          <w:szCs w:val="20"/>
        </w:rPr>
        <w:t>apstiprināt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i </w:t>
      </w:r>
      <w:r w:rsidR="000B4AD8" w:rsidRPr="00917F16">
        <w:rPr>
          <w:rStyle w:val="s2"/>
          <w:rFonts w:ascii="Verdana" w:hAnsi="Verdana"/>
          <w:color w:val="000000"/>
          <w:sz w:val="20"/>
          <w:szCs w:val="20"/>
        </w:rPr>
        <w:t>64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projekti, </w:t>
      </w:r>
      <w:r w:rsidR="000B4AD8" w:rsidRPr="00917F16">
        <w:rPr>
          <w:rStyle w:val="s2"/>
          <w:rFonts w:ascii="Verdana" w:hAnsi="Verdana"/>
          <w:color w:val="000000"/>
          <w:sz w:val="20"/>
          <w:szCs w:val="20"/>
        </w:rPr>
        <w:t>īstenot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i </w:t>
      </w:r>
      <w:r w:rsidR="000B4AD8" w:rsidRPr="00917F16">
        <w:rPr>
          <w:rStyle w:val="s2"/>
          <w:rFonts w:ascii="Verdana" w:hAnsi="Verdana"/>
          <w:color w:val="000000"/>
          <w:sz w:val="20"/>
          <w:szCs w:val="20"/>
        </w:rPr>
        <w:t>22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projekti, u.c. </w:t>
      </w:r>
    </w:p>
    <w:p w14:paraId="5CD0FEF5" w14:textId="47A63576" w:rsidR="000B4AD8" w:rsidRPr="00917F16" w:rsidRDefault="00390DE0" w:rsidP="000B4AD8">
      <w:pPr>
        <w:pStyle w:val="p3"/>
        <w:numPr>
          <w:ilvl w:val="0"/>
          <w:numId w:val="9"/>
        </w:numPr>
        <w:spacing w:before="0" w:beforeAutospacing="0" w:after="0" w:afterAutospacing="0"/>
        <w:rPr>
          <w:rStyle w:val="s3"/>
          <w:rFonts w:ascii="Verdana" w:hAnsi="Verdana"/>
          <w:color w:val="000000"/>
          <w:sz w:val="20"/>
          <w:szCs w:val="20"/>
        </w:rPr>
      </w:pPr>
      <w:proofErr w:type="spellStart"/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P</w:t>
      </w:r>
      <w:r w:rsidR="000B4AD8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rioritizē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ta</w:t>
      </w:r>
      <w:proofErr w:type="spellEnd"/>
      <w:r w:rsidR="000B4AD8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Latvijas </w:t>
      </w:r>
      <w:proofErr w:type="spellStart"/>
      <w:r w:rsidR="000B4AD8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valstspiederīgo</w:t>
      </w:r>
      <w:proofErr w:type="spellEnd"/>
      <w:r w:rsidR="000B4AD8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interešu aizsardzīb</w:t>
      </w:r>
      <w:r w:rsidR="004678D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a</w:t>
      </w:r>
      <w:r w:rsidR="000B4AD8" w:rsidRPr="00917F16">
        <w:rPr>
          <w:rStyle w:val="s3"/>
          <w:rFonts w:ascii="Verdana" w:hAnsi="Verdana"/>
          <w:color w:val="000000"/>
          <w:sz w:val="20"/>
          <w:szCs w:val="20"/>
        </w:rPr>
        <w:t xml:space="preserve"> ārvalstīs</w:t>
      </w:r>
      <w:r w:rsidRPr="00917F16">
        <w:rPr>
          <w:rStyle w:val="s3"/>
          <w:rFonts w:ascii="Verdana" w:hAnsi="Verdana"/>
          <w:color w:val="000000"/>
          <w:sz w:val="20"/>
          <w:szCs w:val="20"/>
        </w:rPr>
        <w:t xml:space="preserve"> un</w:t>
      </w:r>
      <w:r w:rsidR="00AB04F0" w:rsidRPr="00917F16">
        <w:rPr>
          <w:rStyle w:val="s3"/>
          <w:rFonts w:ascii="Verdana" w:hAnsi="Verdana"/>
          <w:color w:val="000000"/>
          <w:sz w:val="20"/>
          <w:szCs w:val="20"/>
        </w:rPr>
        <w:t xml:space="preserve"> tiek</w:t>
      </w:r>
      <w:r w:rsidR="00383416" w:rsidRPr="00917F16">
        <w:rPr>
          <w:rStyle w:val="s3"/>
          <w:rFonts w:ascii="Verdana" w:hAnsi="Verdana"/>
          <w:color w:val="000000"/>
          <w:sz w:val="20"/>
          <w:szCs w:val="20"/>
        </w:rPr>
        <w:t xml:space="preserve"> stiprinātas </w:t>
      </w:r>
      <w:r w:rsidR="000B4AD8" w:rsidRPr="00917F16">
        <w:rPr>
          <w:rStyle w:val="s3"/>
          <w:rFonts w:ascii="Verdana" w:hAnsi="Verdana"/>
          <w:color w:val="000000"/>
          <w:sz w:val="20"/>
          <w:szCs w:val="20"/>
        </w:rPr>
        <w:t>konsulārā dienesta spēj</w:t>
      </w:r>
      <w:r w:rsidR="00383416" w:rsidRPr="00917F16">
        <w:rPr>
          <w:rStyle w:val="s3"/>
          <w:rFonts w:ascii="Verdana" w:hAnsi="Verdana"/>
          <w:color w:val="000000"/>
          <w:sz w:val="20"/>
          <w:szCs w:val="20"/>
        </w:rPr>
        <w:t>as</w:t>
      </w:r>
      <w:r w:rsidRPr="00917F16">
        <w:rPr>
          <w:rStyle w:val="s3"/>
          <w:rFonts w:ascii="Verdana" w:hAnsi="Verdana"/>
          <w:color w:val="000000"/>
          <w:sz w:val="20"/>
          <w:szCs w:val="20"/>
        </w:rPr>
        <w:t xml:space="preserve">, </w:t>
      </w:r>
      <w:r w:rsidR="004678D6" w:rsidRPr="00917F16">
        <w:rPr>
          <w:rStyle w:val="s3"/>
          <w:rFonts w:ascii="Verdana" w:hAnsi="Verdana"/>
          <w:color w:val="000000"/>
          <w:sz w:val="20"/>
          <w:szCs w:val="20"/>
        </w:rPr>
        <w:t xml:space="preserve">jo būtiski </w:t>
      </w:r>
      <w:r w:rsidR="00AB04F0" w:rsidRPr="00917F16">
        <w:rPr>
          <w:rStyle w:val="s2"/>
          <w:rFonts w:ascii="Verdana" w:hAnsi="Verdana"/>
          <w:color w:val="000000"/>
          <w:sz w:val="20"/>
          <w:szCs w:val="20"/>
        </w:rPr>
        <w:t xml:space="preserve">palielinājušies pieprasījumi pēc 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konsulārās palīdzības.  </w:t>
      </w:r>
    </w:p>
    <w:p w14:paraId="7A220F6D" w14:textId="27EC5BC1" w:rsidR="00383416" w:rsidRPr="00917F16" w:rsidRDefault="00383416" w:rsidP="00383416">
      <w:pPr>
        <w:pStyle w:val="p3"/>
        <w:spacing w:before="0" w:beforeAutospacing="0" w:after="0" w:afterAutospacing="0"/>
        <w:ind w:left="360"/>
        <w:rPr>
          <w:rFonts w:ascii="Verdana" w:hAnsi="Verdana"/>
          <w:color w:val="000000"/>
          <w:sz w:val="20"/>
          <w:szCs w:val="20"/>
        </w:rPr>
      </w:pPr>
    </w:p>
    <w:p w14:paraId="108863E4" w14:textId="6E8DB475" w:rsidR="00383416" w:rsidRPr="00917F16" w:rsidRDefault="00383416" w:rsidP="0038341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17F16">
        <w:rPr>
          <w:rFonts w:ascii="Verdana" w:hAnsi="Verdana" w:cs="Times New Roman"/>
          <w:b/>
          <w:sz w:val="20"/>
          <w:szCs w:val="20"/>
        </w:rPr>
        <w:t>III LABKLĀJĪGA LATVIJA</w:t>
      </w:r>
    </w:p>
    <w:p w14:paraId="3188BD20" w14:textId="657316B6" w:rsidR="00383416" w:rsidRPr="00917F16" w:rsidRDefault="00383416" w:rsidP="00383416">
      <w:pPr>
        <w:pStyle w:val="p3"/>
        <w:spacing w:before="0" w:beforeAutospacing="0" w:after="0" w:afterAutospacing="0"/>
        <w:ind w:left="360"/>
        <w:rPr>
          <w:rFonts w:ascii="Verdana" w:hAnsi="Verdana"/>
          <w:color w:val="000000"/>
          <w:sz w:val="20"/>
          <w:szCs w:val="20"/>
        </w:rPr>
      </w:pPr>
    </w:p>
    <w:p w14:paraId="342880ED" w14:textId="2CED688F" w:rsidR="00194088" w:rsidRPr="00917F16" w:rsidRDefault="00383416" w:rsidP="00194088">
      <w:pPr>
        <w:pStyle w:val="p3"/>
        <w:numPr>
          <w:ilvl w:val="0"/>
          <w:numId w:val="10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Apstiprināta ES stratēģiskā programma 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(2024-2029).</w:t>
      </w:r>
    </w:p>
    <w:p w14:paraId="05731356" w14:textId="77777777" w:rsidR="00194088" w:rsidRPr="00917F16" w:rsidRDefault="00383416" w:rsidP="00194088">
      <w:pPr>
        <w:pStyle w:val="p3"/>
        <w:numPr>
          <w:ilvl w:val="0"/>
          <w:numId w:val="10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Fonts w:ascii="Verdana" w:hAnsi="Verdana"/>
          <w:color w:val="000000"/>
          <w:sz w:val="20"/>
          <w:szCs w:val="20"/>
        </w:rPr>
        <w:t xml:space="preserve">Sākta </w:t>
      </w:r>
      <w:r w:rsidRPr="00917F16">
        <w:rPr>
          <w:rFonts w:ascii="Verdana" w:hAnsi="Verdana"/>
          <w:b/>
          <w:bCs/>
          <w:color w:val="000000"/>
          <w:sz w:val="20"/>
          <w:szCs w:val="20"/>
        </w:rPr>
        <w:t>g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atavošanās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 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ES daudzgadu budžeta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 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(MFF) sarunām</w:t>
      </w:r>
      <w:r w:rsidR="00194088" w:rsidRPr="00917F16">
        <w:rPr>
          <w:rStyle w:val="s2"/>
          <w:rFonts w:ascii="Verdana" w:hAnsi="Verdana"/>
          <w:color w:val="000000"/>
          <w:sz w:val="20"/>
          <w:szCs w:val="20"/>
        </w:rPr>
        <w:t>.</w:t>
      </w:r>
    </w:p>
    <w:p w14:paraId="507D1BC1" w14:textId="3993142F" w:rsidR="00194088" w:rsidRPr="00917F16" w:rsidRDefault="00AB04F0" w:rsidP="0040726F">
      <w:pPr>
        <w:pStyle w:val="p3"/>
        <w:numPr>
          <w:ilvl w:val="0"/>
          <w:numId w:val="10"/>
        </w:numPr>
        <w:spacing w:before="0" w:beforeAutospacing="0" w:after="0" w:afterAutospacing="0"/>
        <w:rPr>
          <w:rStyle w:val="s3"/>
          <w:rFonts w:ascii="Verdana" w:hAnsi="Verdana"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Gatavošanās </w:t>
      </w:r>
      <w:r w:rsidR="0038341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Latvijas prezidentūra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i</w:t>
      </w:r>
      <w:r w:rsidR="0038341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ES Padomē</w:t>
      </w:r>
      <w:r w:rsidR="00194088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2028.gada II pusgadā</w:t>
      </w:r>
      <w:r w:rsidR="004678D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3EEBC13A" w14:textId="625A2035" w:rsidR="00F27EC3" w:rsidRPr="00917F16" w:rsidRDefault="00194088" w:rsidP="000355D3">
      <w:pPr>
        <w:pStyle w:val="p3"/>
        <w:spacing w:before="0" w:beforeAutospacing="0" w:after="0" w:afterAutospacing="0"/>
        <w:ind w:left="360"/>
        <w:rPr>
          <w:rStyle w:val="s2"/>
          <w:rFonts w:ascii="Verdana" w:hAnsi="Verdana"/>
          <w:color w:val="212529"/>
          <w:sz w:val="20"/>
          <w:szCs w:val="20"/>
          <w:shd w:val="clear" w:color="auto" w:fill="FFFFFF"/>
        </w:rPr>
      </w:pP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Aktivizēta </w:t>
      </w:r>
      <w:r w:rsidR="0038341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Latvijas iesaiste starptautiskajos attīstības sadarbības projektos </w:t>
      </w:r>
      <w:r w:rsidR="00383416" w:rsidRPr="00917F16">
        <w:rPr>
          <w:rStyle w:val="s2"/>
          <w:rFonts w:ascii="Verdana" w:hAnsi="Verdana"/>
          <w:color w:val="000000"/>
          <w:sz w:val="20"/>
          <w:szCs w:val="20"/>
        </w:rPr>
        <w:t>(E</w:t>
      </w:r>
      <w:r w:rsidR="004678D6" w:rsidRPr="00917F16">
        <w:rPr>
          <w:rStyle w:val="s2"/>
          <w:rFonts w:ascii="Verdana" w:hAnsi="Verdana"/>
          <w:color w:val="000000"/>
          <w:sz w:val="20"/>
          <w:szCs w:val="20"/>
        </w:rPr>
        <w:t>iropas Komisija</w:t>
      </w:r>
      <w:r w:rsidR="007449FC" w:rsidRPr="00917F16">
        <w:rPr>
          <w:rStyle w:val="s2"/>
          <w:rFonts w:ascii="Verdana" w:hAnsi="Verdana"/>
          <w:color w:val="000000"/>
          <w:sz w:val="20"/>
          <w:szCs w:val="20"/>
        </w:rPr>
        <w:t xml:space="preserve"> (EK)</w:t>
      </w:r>
      <w:r w:rsidR="004678D6" w:rsidRPr="00917F16">
        <w:rPr>
          <w:rStyle w:val="s2"/>
          <w:rFonts w:ascii="Verdana" w:hAnsi="Verdana"/>
          <w:color w:val="000000"/>
          <w:sz w:val="20"/>
          <w:szCs w:val="20"/>
        </w:rPr>
        <w:t xml:space="preserve">, </w:t>
      </w:r>
      <w:r w:rsidR="004678D6" w:rsidRPr="00917F16">
        <w:rPr>
          <w:rFonts w:ascii="Verdana" w:hAnsi="Verdana" w:cs="Arial"/>
          <w:color w:val="1F1F1F"/>
          <w:sz w:val="20"/>
          <w:szCs w:val="20"/>
          <w:shd w:val="clear" w:color="auto" w:fill="FFFFFF"/>
        </w:rPr>
        <w:t>ASV Starptautiskās attīstības aģentūra</w:t>
      </w:r>
      <w:r w:rsidR="004678D6" w:rsidRPr="00917F16">
        <w:rPr>
          <w:rStyle w:val="s2"/>
          <w:rFonts w:ascii="Verdana" w:hAnsi="Verdana"/>
          <w:color w:val="000000"/>
          <w:sz w:val="20"/>
          <w:szCs w:val="20"/>
        </w:rPr>
        <w:t xml:space="preserve"> (</w:t>
      </w:r>
      <w:r w:rsidR="00383416" w:rsidRPr="00917F16">
        <w:rPr>
          <w:rStyle w:val="s2"/>
          <w:rFonts w:ascii="Verdana" w:hAnsi="Verdana"/>
          <w:color w:val="000000"/>
          <w:sz w:val="20"/>
          <w:szCs w:val="20"/>
        </w:rPr>
        <w:t>USAID</w:t>
      </w:r>
      <w:r w:rsidR="004678D6" w:rsidRPr="00917F16">
        <w:rPr>
          <w:rStyle w:val="s2"/>
          <w:rFonts w:ascii="Verdana" w:hAnsi="Verdana"/>
          <w:color w:val="000000"/>
          <w:sz w:val="20"/>
          <w:szCs w:val="20"/>
        </w:rPr>
        <w:t>)</w:t>
      </w:r>
      <w:r w:rsidR="00383416" w:rsidRPr="00917F16">
        <w:rPr>
          <w:rStyle w:val="s2"/>
          <w:rFonts w:ascii="Verdana" w:hAnsi="Verdana"/>
          <w:color w:val="000000"/>
          <w:sz w:val="20"/>
          <w:szCs w:val="20"/>
        </w:rPr>
        <w:t xml:space="preserve">, </w:t>
      </w:r>
      <w:r w:rsidR="004678D6" w:rsidRPr="00917F16">
        <w:rPr>
          <w:rFonts w:ascii="Verdana" w:hAnsi="Verdana" w:cs="Arial"/>
          <w:color w:val="1F1F1F"/>
          <w:sz w:val="20"/>
          <w:szCs w:val="20"/>
          <w:shd w:val="clear" w:color="auto" w:fill="FFFFFF"/>
        </w:rPr>
        <w:t>Vācijas Starptautiskās sadarbības aģentūra</w:t>
      </w:r>
      <w:r w:rsidR="004678D6" w:rsidRPr="00917F16">
        <w:rPr>
          <w:rStyle w:val="s2"/>
          <w:rFonts w:ascii="Verdana" w:hAnsi="Verdana"/>
          <w:color w:val="000000"/>
          <w:sz w:val="20"/>
          <w:szCs w:val="20"/>
        </w:rPr>
        <w:t xml:space="preserve"> (</w:t>
      </w:r>
      <w:r w:rsidR="00383416" w:rsidRPr="00917F16">
        <w:rPr>
          <w:rStyle w:val="s2"/>
          <w:rFonts w:ascii="Verdana" w:hAnsi="Verdana"/>
          <w:color w:val="000000"/>
          <w:sz w:val="20"/>
          <w:szCs w:val="20"/>
        </w:rPr>
        <w:t>GIZ</w:t>
      </w:r>
      <w:r w:rsidR="004678D6" w:rsidRPr="00917F16">
        <w:rPr>
          <w:rStyle w:val="s2"/>
          <w:rFonts w:ascii="Verdana" w:hAnsi="Verdana"/>
          <w:color w:val="000000"/>
          <w:sz w:val="20"/>
          <w:szCs w:val="20"/>
        </w:rPr>
        <w:t>)</w:t>
      </w:r>
      <w:r w:rsidR="00383416" w:rsidRPr="00917F16">
        <w:rPr>
          <w:rStyle w:val="s2"/>
          <w:rFonts w:ascii="Verdana" w:hAnsi="Verdana"/>
          <w:color w:val="000000"/>
          <w:sz w:val="20"/>
          <w:szCs w:val="20"/>
        </w:rPr>
        <w:t xml:space="preserve"> u.c.)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. </w:t>
      </w:r>
      <w:r w:rsidR="007449FC" w:rsidRPr="00917F16">
        <w:rPr>
          <w:rStyle w:val="s2"/>
          <w:rFonts w:ascii="Verdana" w:hAnsi="Verdana"/>
          <w:color w:val="000000"/>
          <w:sz w:val="20"/>
          <w:szCs w:val="20"/>
        </w:rPr>
        <w:t xml:space="preserve">Piem., </w:t>
      </w:r>
      <w:r w:rsidR="007449FC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tikšanās ar EK starptautisko partnerību komisāri </w:t>
      </w:r>
      <w:proofErr w:type="spellStart"/>
      <w:r w:rsidR="007449FC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J.Urpilainenu</w:t>
      </w:r>
      <w:proofErr w:type="spellEnd"/>
      <w:r w:rsidR="007449FC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par ES stratēģiju “</w:t>
      </w:r>
      <w:proofErr w:type="spellStart"/>
      <w:r w:rsidR="007449FC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Global</w:t>
      </w:r>
      <w:proofErr w:type="spellEnd"/>
      <w:r w:rsidR="007449FC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7449FC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Gateway</w:t>
      </w:r>
      <w:proofErr w:type="spellEnd"/>
      <w:r w:rsidR="007449FC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” – publisku un privātu investīciju piedāvājums ar mērķi 2021.-2027. gadam visā pasaulē mobilizēt 300 mljrd. eiro investīcijas. </w:t>
      </w:r>
      <w:r w:rsidR="00AB04F0" w:rsidRPr="00917F16">
        <w:rPr>
          <w:rStyle w:val="s2"/>
          <w:rFonts w:ascii="Verdana" w:hAnsi="Verdana"/>
          <w:color w:val="000000"/>
          <w:sz w:val="20"/>
          <w:szCs w:val="20"/>
        </w:rPr>
        <w:t>V</w:t>
      </w:r>
      <w:r w:rsidR="00383416" w:rsidRPr="00917F16">
        <w:rPr>
          <w:rStyle w:val="s2"/>
          <w:rFonts w:ascii="Verdana" w:hAnsi="Verdana"/>
          <w:color w:val="000000"/>
          <w:sz w:val="20"/>
          <w:szCs w:val="20"/>
        </w:rPr>
        <w:t>eicinā</w:t>
      </w:r>
      <w:r w:rsidR="00AB04F0" w:rsidRPr="00917F16">
        <w:rPr>
          <w:rStyle w:val="s2"/>
          <w:rFonts w:ascii="Verdana" w:hAnsi="Verdana"/>
          <w:color w:val="000000"/>
          <w:sz w:val="20"/>
          <w:szCs w:val="20"/>
        </w:rPr>
        <w:t>m</w:t>
      </w:r>
      <w:r w:rsidR="00383416" w:rsidRPr="00917F16">
        <w:rPr>
          <w:rStyle w:val="s2"/>
          <w:rFonts w:ascii="Verdana" w:hAnsi="Verdana"/>
          <w:color w:val="000000"/>
          <w:sz w:val="20"/>
          <w:szCs w:val="20"/>
        </w:rPr>
        <w:t xml:space="preserve"> Latvijas starptautisko atpazīstamību, Latvijas zināšanu un pakalpojumu eksportu.</w:t>
      </w:r>
      <w:r w:rsidR="000355D3"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hyperlink r:id="rId7" w:history="1">
        <w:r w:rsidR="000355D3" w:rsidRPr="00917F16">
          <w:rPr>
            <w:rStyle w:val="Hyperlink"/>
            <w:rFonts w:ascii="Verdana" w:hAnsi="Verdana"/>
            <w:b/>
            <w:bCs/>
            <w:color w:val="1C1C1C"/>
            <w:sz w:val="20"/>
            <w:szCs w:val="20"/>
          </w:rPr>
          <w:t>Latvija kā NATO, OECD un ES dalībvalsts ir droša vieta investīcijām</w:t>
        </w:r>
      </w:hyperlink>
      <w:r w:rsidR="000355D3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.</w:t>
      </w:r>
    </w:p>
    <w:p w14:paraId="49CB78E3" w14:textId="433A610C" w:rsidR="00CF5D69" w:rsidRPr="00917F16" w:rsidRDefault="00CF5D69" w:rsidP="00383416">
      <w:pPr>
        <w:pStyle w:val="p3"/>
        <w:numPr>
          <w:ilvl w:val="0"/>
          <w:numId w:val="10"/>
        </w:numPr>
        <w:spacing w:before="0" w:beforeAutospacing="0" w:after="0" w:afterAutospacing="0"/>
        <w:rPr>
          <w:rStyle w:val="s3"/>
          <w:rFonts w:ascii="Verdana" w:hAnsi="Verdana"/>
          <w:color w:val="000000"/>
          <w:sz w:val="20"/>
          <w:szCs w:val="20"/>
        </w:rPr>
      </w:pPr>
      <w:r w:rsidRPr="00917F16">
        <w:rPr>
          <w:rFonts w:ascii="Verdana" w:hAnsi="Verdana"/>
          <w:b/>
          <w:bCs/>
          <w:color w:val="000000"/>
          <w:sz w:val="20"/>
          <w:szCs w:val="20"/>
        </w:rPr>
        <w:t>Aktivizēts ā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rlietu dienests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, lai īstenotu </w:t>
      </w:r>
      <w:r w:rsidR="0038341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Latvijas ārēj</w:t>
      </w:r>
      <w:r w:rsidR="00194088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ās</w:t>
      </w:r>
      <w:r w:rsidR="0038341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ekonomisk</w:t>
      </w:r>
      <w:r w:rsidR="00194088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ās</w:t>
      </w:r>
      <w:r w:rsidR="0038341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intere</w:t>
      </w:r>
      <w:r w:rsidR="00194088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ses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:</w:t>
      </w:r>
    </w:p>
    <w:p w14:paraId="654AAC6B" w14:textId="0D8906C6" w:rsidR="00CF5D69" w:rsidRPr="00917F16" w:rsidRDefault="00383416" w:rsidP="00CF5D69">
      <w:pPr>
        <w:pStyle w:val="p3"/>
        <w:numPr>
          <w:ilvl w:val="0"/>
          <w:numId w:val="11"/>
        </w:numPr>
        <w:spacing w:before="0" w:beforeAutospacing="0" w:after="0" w:afterAutospacing="0"/>
        <w:rPr>
          <w:rStyle w:val="s3"/>
          <w:rFonts w:ascii="Verdana" w:hAnsi="Verdana"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color w:val="000000"/>
          <w:sz w:val="20"/>
          <w:szCs w:val="20"/>
        </w:rPr>
        <w:t>pilnveido</w:t>
      </w:r>
      <w:r w:rsidR="00194088" w:rsidRPr="00917F16">
        <w:rPr>
          <w:rStyle w:val="s2"/>
          <w:rFonts w:ascii="Verdana" w:hAnsi="Verdana"/>
          <w:color w:val="000000"/>
          <w:sz w:val="20"/>
          <w:szCs w:val="20"/>
        </w:rPr>
        <w:t>jot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sadarbību ar LIAA</w:t>
      </w:r>
      <w:r w:rsidR="00194088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,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EM</w:t>
      </w:r>
      <w:r w:rsidR="00194088" w:rsidRPr="00917F16">
        <w:rPr>
          <w:rStyle w:val="s2"/>
          <w:rFonts w:ascii="Verdana" w:hAnsi="Verdana"/>
          <w:color w:val="000000"/>
          <w:sz w:val="20"/>
          <w:szCs w:val="20"/>
        </w:rPr>
        <w:t xml:space="preserve"> u.c.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 </w:t>
      </w:r>
    </w:p>
    <w:p w14:paraId="78171F6A" w14:textId="77777777" w:rsidR="00CF5D69" w:rsidRPr="00917F16" w:rsidRDefault="00CF5D69" w:rsidP="0007094A">
      <w:pPr>
        <w:pStyle w:val="p3"/>
        <w:numPr>
          <w:ilvl w:val="0"/>
          <w:numId w:val="11"/>
        </w:numPr>
        <w:spacing w:before="0" w:beforeAutospacing="0" w:after="0" w:afterAutospacing="0"/>
        <w:rPr>
          <w:rStyle w:val="s2"/>
          <w:rFonts w:ascii="Verdana" w:hAnsi="Verdana"/>
          <w:color w:val="000000"/>
          <w:sz w:val="20"/>
          <w:szCs w:val="20"/>
        </w:rPr>
      </w:pP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iesaistoties un risinot mūsu uzņēmumu problēmas citās valstīs. </w:t>
      </w:r>
      <w:r w:rsidRPr="00917F16">
        <w:rPr>
          <w:rStyle w:val="s3"/>
          <w:rFonts w:ascii="Verdana" w:hAnsi="Verdana"/>
          <w:color w:val="000000"/>
          <w:sz w:val="20"/>
          <w:szCs w:val="20"/>
        </w:rPr>
        <w:t>Piem.,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muitas barjeras, </w:t>
      </w:r>
      <w:proofErr w:type="spellStart"/>
      <w:r w:rsidRPr="00917F16">
        <w:rPr>
          <w:rStyle w:val="s2"/>
          <w:rFonts w:ascii="Verdana" w:hAnsi="Verdana"/>
          <w:color w:val="000000"/>
          <w:sz w:val="20"/>
          <w:szCs w:val="20"/>
        </w:rPr>
        <w:t>robežšķērsošana</w:t>
      </w:r>
      <w:proofErr w:type="spellEnd"/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(Ukraina-Polija), sertifikācija (Azerbaidžāna, Ķīna), aktīvu pārņemšanas mēģinājumu gadījumos u.c.</w:t>
      </w:r>
    </w:p>
    <w:p w14:paraId="0FF07543" w14:textId="2B3F5A6F" w:rsidR="00AB04F0" w:rsidRPr="00917F16" w:rsidRDefault="00CF5D69" w:rsidP="00AB04F0">
      <w:pPr>
        <w:pStyle w:val="p3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G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oda konsulu tīkla mērķ</w:t>
      </w:r>
      <w:r w:rsidR="00AB04F0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ēta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izmantošana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 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un paplašināšana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– 02.07. Jūrmalā notika </w:t>
      </w:r>
      <w:proofErr w:type="spellStart"/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kontaktbirža</w:t>
      </w:r>
      <w:proofErr w:type="spellEnd"/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ar</w:t>
      </w:r>
      <w:r w:rsidR="00AB04F0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teju 100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goda konsuliem no </w:t>
      </w:r>
      <w:r w:rsidR="00AB04F0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vairāk nekā 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4</w:t>
      </w:r>
      <w:r w:rsidR="00AB04F0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0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valstīm un </w:t>
      </w:r>
      <w:r w:rsidR="00AB04F0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96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Latvijas uzņēmējiem.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 </w:t>
      </w:r>
      <w:r w:rsidR="00AB04F0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Visplašākais Latvijas goda konsulu korpuss – no ASV, Zviedrijas, Ukrainas un Turcijas.</w:t>
      </w:r>
    </w:p>
    <w:p w14:paraId="09E98C24" w14:textId="28E07E64" w:rsidR="00CF5D69" w:rsidRPr="00917F16" w:rsidRDefault="00CF5D69" w:rsidP="00CF5D69">
      <w:pPr>
        <w:pStyle w:val="p3"/>
        <w:numPr>
          <w:ilvl w:val="0"/>
          <w:numId w:val="10"/>
        </w:numPr>
        <w:spacing w:before="0" w:beforeAutospacing="0" w:after="0" w:afterAutospacing="0"/>
        <w:rPr>
          <w:rStyle w:val="s2"/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Cieša sadarbība ar Latvijas uzņēmumiem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 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un tos pārstāvošām organizācijām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> (LDDK, LTRK, DAIF, LIAK, MASOC, </w:t>
      </w:r>
      <w:r w:rsidRPr="00917F16">
        <w:rPr>
          <w:rStyle w:val="s7"/>
          <w:rFonts w:ascii="Verdana" w:hAnsi="Verdana"/>
          <w:i/>
          <w:iCs/>
          <w:color w:val="000000"/>
          <w:sz w:val="20"/>
          <w:szCs w:val="20"/>
        </w:rPr>
        <w:t xml:space="preserve">Red </w:t>
      </w:r>
      <w:proofErr w:type="spellStart"/>
      <w:r w:rsidRPr="00917F16">
        <w:rPr>
          <w:rStyle w:val="s7"/>
          <w:rFonts w:ascii="Verdana" w:hAnsi="Verdana"/>
          <w:i/>
          <w:iCs/>
          <w:color w:val="000000"/>
          <w:sz w:val="20"/>
          <w:szCs w:val="20"/>
        </w:rPr>
        <w:t>Jackets</w:t>
      </w:r>
      <w:proofErr w:type="spellEnd"/>
      <w:r w:rsidRPr="00917F16">
        <w:rPr>
          <w:rStyle w:val="s2"/>
          <w:rFonts w:ascii="Verdana" w:hAnsi="Verdana"/>
          <w:color w:val="000000"/>
          <w:sz w:val="20"/>
          <w:szCs w:val="20"/>
        </w:rPr>
        <w:t>, LETERA, IT kl</w:t>
      </w:r>
      <w:r w:rsidR="00556CD0" w:rsidRPr="00917F16">
        <w:rPr>
          <w:rStyle w:val="s2"/>
          <w:rFonts w:ascii="Verdana" w:hAnsi="Verdana"/>
          <w:color w:val="000000"/>
          <w:sz w:val="20"/>
          <w:szCs w:val="20"/>
        </w:rPr>
        <w:t>a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steris u.c.), </w:t>
      </w:r>
      <w:r w:rsidR="00AB04F0" w:rsidRPr="00917F16">
        <w:rPr>
          <w:rStyle w:val="s2"/>
          <w:rFonts w:ascii="Verdana" w:hAnsi="Verdana"/>
          <w:color w:val="000000"/>
          <w:sz w:val="20"/>
          <w:szCs w:val="20"/>
        </w:rPr>
        <w:t>tostarp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 plānojot vizītes un rīkojot seminārus par jauniem eksporta tirgiem. </w:t>
      </w:r>
    </w:p>
    <w:p w14:paraId="4715D478" w14:textId="69857A19" w:rsidR="00AB04F0" w:rsidRPr="00917F16" w:rsidRDefault="00194088" w:rsidP="00AB04F0">
      <w:pPr>
        <w:pStyle w:val="p3"/>
        <w:numPr>
          <w:ilvl w:val="0"/>
          <w:numId w:val="10"/>
        </w:numPr>
        <w:spacing w:before="0" w:beforeAutospacing="0" w:after="0" w:afterAutospacing="0"/>
        <w:rPr>
          <w:rStyle w:val="s2"/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Darbs pie </w:t>
      </w:r>
      <w:r w:rsidR="00383416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investīciju </w:t>
      </w:r>
      <w:r w:rsidR="00383416" w:rsidRPr="00917F16">
        <w:rPr>
          <w:rStyle w:val="s2"/>
          <w:rFonts w:ascii="Verdana" w:hAnsi="Verdana"/>
          <w:b/>
          <w:bCs/>
          <w:sz w:val="20"/>
          <w:szCs w:val="20"/>
        </w:rPr>
        <w:t>piesaiste</w:t>
      </w:r>
      <w:r w:rsidRPr="00917F16">
        <w:rPr>
          <w:rStyle w:val="s2"/>
          <w:rFonts w:ascii="Verdana" w:hAnsi="Verdana"/>
          <w:b/>
          <w:bCs/>
          <w:sz w:val="20"/>
          <w:szCs w:val="20"/>
        </w:rPr>
        <w:t>s</w:t>
      </w:r>
      <w:r w:rsidR="00383416" w:rsidRPr="00917F16">
        <w:rPr>
          <w:rStyle w:val="s2"/>
          <w:rFonts w:ascii="Verdana" w:hAnsi="Verdana"/>
          <w:b/>
          <w:bCs/>
          <w:sz w:val="20"/>
          <w:szCs w:val="20"/>
        </w:rPr>
        <w:t>, </w:t>
      </w:r>
      <w:r w:rsidR="00383416" w:rsidRPr="00917F16">
        <w:rPr>
          <w:rStyle w:val="s9"/>
          <w:rFonts w:ascii="Verdana" w:hAnsi="Verdana"/>
          <w:b/>
          <w:bCs/>
          <w:sz w:val="20"/>
          <w:szCs w:val="20"/>
        </w:rPr>
        <w:t>t.sk</w:t>
      </w:r>
      <w:r w:rsidR="00383416" w:rsidRPr="00917F16">
        <w:rPr>
          <w:rStyle w:val="s2"/>
          <w:rFonts w:ascii="Verdana" w:hAnsi="Verdana"/>
          <w:b/>
          <w:bCs/>
          <w:sz w:val="20"/>
          <w:szCs w:val="20"/>
        </w:rPr>
        <w:t xml:space="preserve">. </w:t>
      </w:r>
      <w:r w:rsidR="00383416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Kalifornijas štata finanšu ministres vizīt</w:t>
      </w:r>
      <w:r w:rsidR="007449FC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e un biznesa forums </w:t>
      </w:r>
      <w:r w:rsidR="007449FC" w:rsidRPr="00917F16">
        <w:rPr>
          <w:rStyle w:val="s2"/>
          <w:rFonts w:ascii="Verdana" w:hAnsi="Verdana"/>
          <w:color w:val="000000"/>
          <w:sz w:val="20"/>
          <w:szCs w:val="20"/>
        </w:rPr>
        <w:t>(25.-29.07.);</w:t>
      </w:r>
      <w:r w:rsidR="007449FC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Latvijas-Francijas biznesa forums </w:t>
      </w:r>
      <w:r w:rsidR="007449FC" w:rsidRPr="00917F16">
        <w:rPr>
          <w:rStyle w:val="s2"/>
          <w:rFonts w:ascii="Verdana" w:hAnsi="Verdana"/>
          <w:color w:val="000000"/>
          <w:sz w:val="20"/>
          <w:szCs w:val="20"/>
        </w:rPr>
        <w:t xml:space="preserve">(22.05.), </w:t>
      </w:r>
      <w:r w:rsidR="007449FC" w:rsidRPr="00917F1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 xml:space="preserve">starptautisks forums “Latvija un Āfrikas valstis: partneri mieram un noturībai” </w:t>
      </w:r>
      <w:r w:rsidR="007449FC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(03.-04.07.)</w:t>
      </w:r>
      <w:r w:rsidR="00CF5D69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u.c</w:t>
      </w:r>
      <w:r w:rsidR="00A51236"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.</w:t>
      </w: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27C33B4A" w14:textId="4DB07CB6" w:rsidR="00AB04F0" w:rsidRPr="00917F16" w:rsidRDefault="00194088" w:rsidP="00AB04F0">
      <w:pPr>
        <w:pStyle w:val="p3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Style w:val="s2"/>
          <w:rFonts w:ascii="Verdana" w:hAnsi="Verdana"/>
          <w:b/>
          <w:bCs/>
          <w:color w:val="000000"/>
          <w:sz w:val="20"/>
          <w:szCs w:val="20"/>
        </w:rPr>
        <w:t>D</w:t>
      </w:r>
      <w:r w:rsidR="0038341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arbaspēka pieejamīb</w:t>
      </w:r>
      <w:r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>ai</w:t>
      </w:r>
      <w:r w:rsidR="00383416" w:rsidRPr="00917F16">
        <w:rPr>
          <w:rStyle w:val="s3"/>
          <w:rFonts w:ascii="Verdana" w:hAnsi="Verdana"/>
          <w:b/>
          <w:bCs/>
          <w:color w:val="000000"/>
          <w:sz w:val="20"/>
          <w:szCs w:val="20"/>
        </w:rPr>
        <w:t xml:space="preserve"> Latvijā</w:t>
      </w:r>
      <w:r w:rsidR="00383416" w:rsidRPr="00917F16">
        <w:rPr>
          <w:rStyle w:val="s2"/>
          <w:rFonts w:ascii="Verdana" w:hAnsi="Verdana"/>
          <w:color w:val="000000"/>
          <w:sz w:val="20"/>
          <w:szCs w:val="20"/>
        </w:rPr>
        <w:t>, ĀM sadarbībā ar EM, IeM un LM meklē risinājumus, tostarp</w:t>
      </w:r>
      <w:r w:rsidRPr="00917F16">
        <w:rPr>
          <w:rStyle w:val="s2"/>
          <w:rFonts w:ascii="Verdana" w:hAnsi="Verdana"/>
          <w:color w:val="000000"/>
          <w:sz w:val="20"/>
          <w:szCs w:val="20"/>
        </w:rPr>
        <w:t xml:space="preserve">, lai </w:t>
      </w:r>
      <w:r w:rsidRPr="00917F16">
        <w:rPr>
          <w:rFonts w:ascii="Verdana" w:hAnsi="Verdana"/>
          <w:sz w:val="20"/>
          <w:szCs w:val="20"/>
        </w:rPr>
        <w:t xml:space="preserve">optimizētu </w:t>
      </w:r>
      <w:r w:rsidR="00383416" w:rsidRPr="00917F16">
        <w:rPr>
          <w:rFonts w:ascii="Verdana" w:hAnsi="Verdana"/>
          <w:sz w:val="20"/>
          <w:szCs w:val="20"/>
        </w:rPr>
        <w:t>ārvalstu darba spēka ieceļošanas proces</w:t>
      </w:r>
      <w:r w:rsidRPr="00917F16">
        <w:rPr>
          <w:rFonts w:ascii="Verdana" w:hAnsi="Verdana"/>
          <w:sz w:val="20"/>
          <w:szCs w:val="20"/>
        </w:rPr>
        <w:t>u</w:t>
      </w:r>
      <w:r w:rsidR="00383416" w:rsidRPr="00917F16">
        <w:rPr>
          <w:rFonts w:ascii="Verdana" w:hAnsi="Verdana"/>
          <w:sz w:val="20"/>
          <w:szCs w:val="20"/>
        </w:rPr>
        <w:t>, vienlaikus palielinot darba devēju atbildību</w:t>
      </w:r>
      <w:r w:rsidR="005C10E1" w:rsidRPr="00917F16">
        <w:rPr>
          <w:rFonts w:ascii="Verdana" w:hAnsi="Verdana"/>
          <w:sz w:val="20"/>
          <w:szCs w:val="20"/>
        </w:rPr>
        <w:t>,</w:t>
      </w:r>
      <w:r w:rsidR="00383416" w:rsidRPr="00917F16">
        <w:rPr>
          <w:rFonts w:ascii="Verdana" w:hAnsi="Verdana"/>
          <w:sz w:val="20"/>
          <w:szCs w:val="20"/>
        </w:rPr>
        <w:t xml:space="preserve"> ieviešot “Zaļo koridoru”</w:t>
      </w:r>
      <w:r w:rsidR="005C10E1" w:rsidRPr="00917F16">
        <w:rPr>
          <w:rFonts w:ascii="Verdana" w:hAnsi="Verdana"/>
          <w:sz w:val="20"/>
          <w:szCs w:val="20"/>
        </w:rPr>
        <w:t xml:space="preserve"> u.c.</w:t>
      </w:r>
    </w:p>
    <w:p w14:paraId="3669A290" w14:textId="77777777" w:rsidR="007908CC" w:rsidRPr="00917F16" w:rsidRDefault="00194088" w:rsidP="00AB04F0">
      <w:pPr>
        <w:pStyle w:val="p3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Fonts w:ascii="Verdana" w:hAnsi="Verdana"/>
          <w:b/>
          <w:bCs/>
          <w:sz w:val="20"/>
          <w:szCs w:val="20"/>
        </w:rPr>
        <w:t>Cieša sadarbība ar Latvijas akadēmisko vidi, augstskolām</w:t>
      </w:r>
      <w:r w:rsidRPr="00917F16">
        <w:rPr>
          <w:rFonts w:ascii="Verdana" w:hAnsi="Verdana"/>
          <w:sz w:val="20"/>
          <w:szCs w:val="20"/>
        </w:rPr>
        <w:t>, lai attīstītu turpmāko ekonomisko un ārpolitisko sadarbību</w:t>
      </w:r>
      <w:r w:rsidR="00AB04F0" w:rsidRPr="00917F16">
        <w:rPr>
          <w:rFonts w:ascii="Verdana" w:hAnsi="Verdana"/>
          <w:sz w:val="20"/>
          <w:szCs w:val="20"/>
        </w:rPr>
        <w:t xml:space="preserve"> (28.06.)</w:t>
      </w:r>
      <w:r w:rsidRPr="00917F16">
        <w:rPr>
          <w:rFonts w:ascii="Verdana" w:hAnsi="Verdana"/>
          <w:sz w:val="20"/>
          <w:szCs w:val="20"/>
        </w:rPr>
        <w:t xml:space="preserve">. ĀM pastāvīgi sadarbojas ar augstskolām, piem., iekļaujot tās ārvalstu ienākošajās vizītēs.  </w:t>
      </w:r>
    </w:p>
    <w:p w14:paraId="0D8E4682" w14:textId="75066C60" w:rsidR="007908CC" w:rsidRPr="00917F16" w:rsidRDefault="007908CC" w:rsidP="007908CC">
      <w:pPr>
        <w:pStyle w:val="p3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>Sasaukta Ārējās ekonomiskās politikas koordinācijas padomes sēde</w:t>
      </w:r>
      <w:r w:rsidR="007449FC" w:rsidRPr="00917F1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(17.07.)</w:t>
      </w:r>
    </w:p>
    <w:p w14:paraId="4892D947" w14:textId="755CC551" w:rsidR="00194088" w:rsidRPr="00917F16" w:rsidRDefault="00113F2B" w:rsidP="007908CC">
      <w:pPr>
        <w:pStyle w:val="p3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917F16">
        <w:rPr>
          <w:rFonts w:ascii="Verdana" w:hAnsi="Verdana"/>
          <w:b/>
          <w:bCs/>
          <w:sz w:val="20"/>
          <w:szCs w:val="20"/>
        </w:rPr>
        <w:lastRenderedPageBreak/>
        <w:t>ĀM</w:t>
      </w:r>
      <w:r w:rsidR="00194088" w:rsidRPr="00917F16">
        <w:rPr>
          <w:rFonts w:ascii="Verdana" w:hAnsi="Verdana"/>
          <w:b/>
          <w:bCs/>
          <w:sz w:val="20"/>
          <w:szCs w:val="20"/>
        </w:rPr>
        <w:t xml:space="preserve"> pievienojās Saprašanās memorandam par kvantu tehnoloģiju attīstību Latvijā</w:t>
      </w:r>
      <w:r w:rsidR="007449FC" w:rsidRPr="00917F16">
        <w:rPr>
          <w:rFonts w:ascii="Verdana" w:hAnsi="Verdana"/>
          <w:b/>
          <w:bCs/>
          <w:sz w:val="20"/>
          <w:szCs w:val="20"/>
        </w:rPr>
        <w:t xml:space="preserve"> </w:t>
      </w:r>
      <w:r w:rsidR="007449FC" w:rsidRPr="00917F16">
        <w:rPr>
          <w:rFonts w:ascii="Verdana" w:hAnsi="Verdana"/>
          <w:sz w:val="20"/>
          <w:szCs w:val="20"/>
        </w:rPr>
        <w:t>(18.07.)</w:t>
      </w:r>
      <w:r w:rsidR="00194088" w:rsidRPr="00917F16">
        <w:rPr>
          <w:rFonts w:ascii="Verdana" w:hAnsi="Verdana"/>
          <w:sz w:val="20"/>
          <w:szCs w:val="20"/>
        </w:rPr>
        <w:t>.</w:t>
      </w:r>
    </w:p>
    <w:p w14:paraId="0924E43C" w14:textId="113C042F" w:rsidR="007908CC" w:rsidRPr="00917F16" w:rsidRDefault="007908CC" w:rsidP="007908CC">
      <w:pPr>
        <w:pStyle w:val="p3"/>
        <w:spacing w:before="0" w:beforeAutospacing="0" w:after="0" w:afterAutospacing="0"/>
        <w:ind w:left="360"/>
        <w:rPr>
          <w:rFonts w:ascii="Verdana" w:hAnsi="Verdana"/>
          <w:b/>
          <w:bCs/>
          <w:color w:val="000000"/>
          <w:sz w:val="20"/>
          <w:szCs w:val="20"/>
        </w:rPr>
      </w:pPr>
    </w:p>
    <w:p w14:paraId="6F36AA52" w14:textId="77777777" w:rsidR="003102B4" w:rsidRPr="00917F16" w:rsidRDefault="003102B4" w:rsidP="00543A5C">
      <w:pPr>
        <w:pStyle w:val="p3"/>
        <w:spacing w:before="0" w:beforeAutospacing="0" w:after="0" w:afterAutospacing="0"/>
        <w:ind w:left="360"/>
        <w:rPr>
          <w:rFonts w:ascii="Verdana" w:hAnsi="Verdana"/>
          <w:b/>
          <w:bCs/>
          <w:color w:val="000000"/>
          <w:sz w:val="20"/>
          <w:szCs w:val="20"/>
        </w:rPr>
      </w:pPr>
    </w:p>
    <w:sectPr w:rsidR="003102B4" w:rsidRPr="00917F16" w:rsidSect="00FA5AC9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9FEB" w14:textId="77777777" w:rsidR="00E8249A" w:rsidRDefault="00E8249A" w:rsidP="009A274B">
      <w:pPr>
        <w:spacing w:after="0" w:line="240" w:lineRule="auto"/>
      </w:pPr>
      <w:r>
        <w:separator/>
      </w:r>
    </w:p>
  </w:endnote>
  <w:endnote w:type="continuationSeparator" w:id="0">
    <w:p w14:paraId="7287C3D8" w14:textId="77777777" w:rsidR="00E8249A" w:rsidRDefault="00E8249A" w:rsidP="009A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606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CE476" w14:textId="77777777" w:rsidR="00B125C3" w:rsidRDefault="009A274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A158D7B" w14:textId="77777777" w:rsidR="009A274B" w:rsidRDefault="00E8249A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EFA1" w14:textId="77777777" w:rsidR="00E8249A" w:rsidRDefault="00E8249A" w:rsidP="009A274B">
      <w:pPr>
        <w:spacing w:after="0" w:line="240" w:lineRule="auto"/>
      </w:pPr>
      <w:r>
        <w:separator/>
      </w:r>
    </w:p>
  </w:footnote>
  <w:footnote w:type="continuationSeparator" w:id="0">
    <w:p w14:paraId="3BE02181" w14:textId="77777777" w:rsidR="00E8249A" w:rsidRDefault="00E8249A" w:rsidP="009A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B1"/>
    <w:multiLevelType w:val="hybridMultilevel"/>
    <w:tmpl w:val="2B40B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75965"/>
    <w:multiLevelType w:val="hybridMultilevel"/>
    <w:tmpl w:val="6BA4F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F40F9"/>
    <w:multiLevelType w:val="hybridMultilevel"/>
    <w:tmpl w:val="C57A5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47916"/>
    <w:multiLevelType w:val="hybridMultilevel"/>
    <w:tmpl w:val="48DEE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C23C5"/>
    <w:multiLevelType w:val="hybridMultilevel"/>
    <w:tmpl w:val="149AD39E"/>
    <w:lvl w:ilvl="0" w:tplc="9EBC43B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B55E3"/>
    <w:multiLevelType w:val="hybridMultilevel"/>
    <w:tmpl w:val="3CDAEA64"/>
    <w:lvl w:ilvl="0" w:tplc="0426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174A19"/>
    <w:multiLevelType w:val="hybridMultilevel"/>
    <w:tmpl w:val="BB5E7D4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FC79D3"/>
    <w:multiLevelType w:val="hybridMultilevel"/>
    <w:tmpl w:val="456E155C"/>
    <w:lvl w:ilvl="0" w:tplc="BE0ED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A6D46"/>
    <w:multiLevelType w:val="multilevel"/>
    <w:tmpl w:val="D798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E006F"/>
    <w:multiLevelType w:val="hybridMultilevel"/>
    <w:tmpl w:val="A7ACF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D36DC"/>
    <w:multiLevelType w:val="hybridMultilevel"/>
    <w:tmpl w:val="605AF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342402"/>
    <w:multiLevelType w:val="hybridMultilevel"/>
    <w:tmpl w:val="33D24AE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82"/>
    <w:rsid w:val="0001662E"/>
    <w:rsid w:val="00031197"/>
    <w:rsid w:val="000355D3"/>
    <w:rsid w:val="00042887"/>
    <w:rsid w:val="00065525"/>
    <w:rsid w:val="000B4AD8"/>
    <w:rsid w:val="000E0BCC"/>
    <w:rsid w:val="000F12DA"/>
    <w:rsid w:val="001002EF"/>
    <w:rsid w:val="00113F2B"/>
    <w:rsid w:val="001409C9"/>
    <w:rsid w:val="00154575"/>
    <w:rsid w:val="0016431C"/>
    <w:rsid w:val="00194088"/>
    <w:rsid w:val="00194E3E"/>
    <w:rsid w:val="0023486E"/>
    <w:rsid w:val="00254773"/>
    <w:rsid w:val="00263330"/>
    <w:rsid w:val="0027093A"/>
    <w:rsid w:val="00292105"/>
    <w:rsid w:val="002A3E8A"/>
    <w:rsid w:val="002B25D8"/>
    <w:rsid w:val="002E1FFA"/>
    <w:rsid w:val="003102B4"/>
    <w:rsid w:val="00313E4F"/>
    <w:rsid w:val="00356EF0"/>
    <w:rsid w:val="00360099"/>
    <w:rsid w:val="003800CA"/>
    <w:rsid w:val="00380476"/>
    <w:rsid w:val="00383416"/>
    <w:rsid w:val="00390DE0"/>
    <w:rsid w:val="003B2982"/>
    <w:rsid w:val="004340A0"/>
    <w:rsid w:val="00447911"/>
    <w:rsid w:val="004678D6"/>
    <w:rsid w:val="00496878"/>
    <w:rsid w:val="004A57FC"/>
    <w:rsid w:val="004D1290"/>
    <w:rsid w:val="004E1A60"/>
    <w:rsid w:val="004E2B63"/>
    <w:rsid w:val="004F4682"/>
    <w:rsid w:val="00521AE3"/>
    <w:rsid w:val="005269D2"/>
    <w:rsid w:val="00543A5C"/>
    <w:rsid w:val="00556CD0"/>
    <w:rsid w:val="00583739"/>
    <w:rsid w:val="005C0BB9"/>
    <w:rsid w:val="005C0EC6"/>
    <w:rsid w:val="005C10E1"/>
    <w:rsid w:val="005D4090"/>
    <w:rsid w:val="0063111D"/>
    <w:rsid w:val="006C5C63"/>
    <w:rsid w:val="00732AD5"/>
    <w:rsid w:val="007434FE"/>
    <w:rsid w:val="007449FC"/>
    <w:rsid w:val="00782B87"/>
    <w:rsid w:val="007908CC"/>
    <w:rsid w:val="007B1721"/>
    <w:rsid w:val="008B3A9D"/>
    <w:rsid w:val="008E46FA"/>
    <w:rsid w:val="00917F16"/>
    <w:rsid w:val="00953A25"/>
    <w:rsid w:val="009658D6"/>
    <w:rsid w:val="009A274B"/>
    <w:rsid w:val="009B3064"/>
    <w:rsid w:val="009B5BEF"/>
    <w:rsid w:val="009D1795"/>
    <w:rsid w:val="00A401FA"/>
    <w:rsid w:val="00A51236"/>
    <w:rsid w:val="00A97A19"/>
    <w:rsid w:val="00AB04F0"/>
    <w:rsid w:val="00B125C3"/>
    <w:rsid w:val="00B504EC"/>
    <w:rsid w:val="00BA2A45"/>
    <w:rsid w:val="00C22CF3"/>
    <w:rsid w:val="00C55144"/>
    <w:rsid w:val="00CA41A7"/>
    <w:rsid w:val="00CA4B68"/>
    <w:rsid w:val="00CB6C29"/>
    <w:rsid w:val="00CC6479"/>
    <w:rsid w:val="00CF5D69"/>
    <w:rsid w:val="00D22222"/>
    <w:rsid w:val="00D3146E"/>
    <w:rsid w:val="00DA7FC6"/>
    <w:rsid w:val="00DC13AD"/>
    <w:rsid w:val="00DC7406"/>
    <w:rsid w:val="00E34DC6"/>
    <w:rsid w:val="00E659E4"/>
    <w:rsid w:val="00E8249A"/>
    <w:rsid w:val="00E96724"/>
    <w:rsid w:val="00F27EC3"/>
    <w:rsid w:val="00F30AD4"/>
    <w:rsid w:val="00F62689"/>
    <w:rsid w:val="00FA5AC9"/>
    <w:rsid w:val="00FC485A"/>
    <w:rsid w:val="00FC6DB1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B8766"/>
  <w15:chartTrackingRefBased/>
  <w15:docId w15:val="{F182B2A1-2296-4922-87EB-AFD46DF0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82"/>
  </w:style>
  <w:style w:type="paragraph" w:styleId="Heading3">
    <w:name w:val="heading 3"/>
    <w:basedOn w:val="Normal"/>
    <w:link w:val="Heading3Char"/>
    <w:uiPriority w:val="9"/>
    <w:qFormat/>
    <w:rsid w:val="00310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4B"/>
  </w:style>
  <w:style w:type="paragraph" w:styleId="Footer">
    <w:name w:val="footer"/>
    <w:basedOn w:val="Normal"/>
    <w:link w:val="FooterChar"/>
    <w:uiPriority w:val="99"/>
    <w:unhideWhenUsed/>
    <w:rsid w:val="009A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4B"/>
  </w:style>
  <w:style w:type="paragraph" w:styleId="ListParagraph">
    <w:name w:val="List Paragraph"/>
    <w:basedOn w:val="Normal"/>
    <w:uiPriority w:val="34"/>
    <w:qFormat/>
    <w:rsid w:val="009658D6"/>
    <w:pPr>
      <w:ind w:left="720"/>
      <w:contextualSpacing/>
    </w:pPr>
  </w:style>
  <w:style w:type="paragraph" w:customStyle="1" w:styleId="p3">
    <w:name w:val="p3"/>
    <w:basedOn w:val="Normal"/>
    <w:rsid w:val="009658D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3">
    <w:name w:val="s3"/>
    <w:basedOn w:val="DefaultParagraphFont"/>
    <w:rsid w:val="009658D6"/>
  </w:style>
  <w:style w:type="character" w:customStyle="1" w:styleId="s2">
    <w:name w:val="s2"/>
    <w:basedOn w:val="DefaultParagraphFont"/>
    <w:rsid w:val="009658D6"/>
  </w:style>
  <w:style w:type="character" w:customStyle="1" w:styleId="s4">
    <w:name w:val="s4"/>
    <w:basedOn w:val="DefaultParagraphFont"/>
    <w:rsid w:val="009658D6"/>
  </w:style>
  <w:style w:type="character" w:customStyle="1" w:styleId="s5">
    <w:name w:val="s5"/>
    <w:basedOn w:val="DefaultParagraphFont"/>
    <w:rsid w:val="009658D6"/>
  </w:style>
  <w:style w:type="character" w:customStyle="1" w:styleId="s7">
    <w:name w:val="s7"/>
    <w:basedOn w:val="DefaultParagraphFont"/>
    <w:rsid w:val="009658D6"/>
  </w:style>
  <w:style w:type="character" w:customStyle="1" w:styleId="s8">
    <w:name w:val="s8"/>
    <w:basedOn w:val="DefaultParagraphFont"/>
    <w:rsid w:val="009658D6"/>
  </w:style>
  <w:style w:type="character" w:customStyle="1" w:styleId="s9">
    <w:name w:val="s9"/>
    <w:basedOn w:val="DefaultParagraphFont"/>
    <w:rsid w:val="009658D6"/>
  </w:style>
  <w:style w:type="character" w:styleId="Strong">
    <w:name w:val="Strong"/>
    <w:basedOn w:val="DefaultParagraphFont"/>
    <w:uiPriority w:val="22"/>
    <w:qFormat/>
    <w:rsid w:val="00194088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7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7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102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Emphasis">
    <w:name w:val="Emphasis"/>
    <w:basedOn w:val="DefaultParagraphFont"/>
    <w:uiPriority w:val="20"/>
    <w:qFormat/>
    <w:rsid w:val="00BA2A4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27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8650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7121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fa.gov.lv/lv/jaunums/baiba-braze-tiekas-ar-aae-ministriem-uzsver-starptautisko-un-ekonomisko-sadarbibu-latvija-ka-nato-oecd-un-es-dalibvalsts-ir-drosa-vieta-investicij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5012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Arlietu ministrija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Krumholcs</dc:creator>
  <cp:keywords/>
  <dc:description/>
  <cp:lastModifiedBy>Ilze Kalnina</cp:lastModifiedBy>
  <cp:revision>3</cp:revision>
  <cp:lastPrinted>2024-07-26T13:30:00Z</cp:lastPrinted>
  <dcterms:created xsi:type="dcterms:W3CDTF">2024-07-29T11:46:00Z</dcterms:created>
  <dcterms:modified xsi:type="dcterms:W3CDTF">2024-07-29T11:59:00Z</dcterms:modified>
</cp:coreProperties>
</file>