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C3E8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0143B87" w:rsidR="00D96984" w:rsidRPr="0007110E" w:rsidRDefault="00115D86" w:rsidP="00DF1E49">
                <w:pPr>
                  <w:tabs>
                    <w:tab w:val="left" w:pos="426"/>
                  </w:tabs>
                  <w:rPr>
                    <w:bCs/>
                    <w:lang w:val="en-IE" w:eastAsia="en-GB"/>
                  </w:rPr>
                </w:pPr>
                <w:r>
                  <w:rPr>
                    <w:bCs/>
                    <w:lang w:val="en-IE" w:eastAsia="en-GB"/>
                  </w:rPr>
                  <w:tab/>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242BAE" w:rsidR="00E21DBD" w:rsidRPr="00DB0CFA" w:rsidRDefault="00115D86" w:rsidP="00E21DBD">
                <w:pPr>
                  <w:tabs>
                    <w:tab w:val="left" w:pos="426"/>
                  </w:tabs>
                  <w:rPr>
                    <w:bCs/>
                    <w:lang w:val="fr-FR" w:eastAsia="en-GB"/>
                  </w:rPr>
                </w:pPr>
                <w:r w:rsidRPr="00DB0CFA">
                  <w:rPr>
                    <w:bCs/>
                    <w:lang w:val="fr-FR" w:eastAsia="en-GB"/>
                  </w:rPr>
                  <w:t>Jean Yves Muylle</w:t>
                </w:r>
              </w:p>
            </w:sdtContent>
          </w:sdt>
          <w:p w14:paraId="34CF737A" w14:textId="65DB7406" w:rsidR="00E21DBD" w:rsidRPr="00DB0CFA" w:rsidRDefault="003C3E81" w:rsidP="00E21DBD">
            <w:pPr>
              <w:tabs>
                <w:tab w:val="left" w:pos="426"/>
              </w:tabs>
              <w:contextualSpacing/>
              <w:rPr>
                <w:bCs/>
                <w:lang w:val="fr-FR" w:eastAsia="en-GB"/>
              </w:rPr>
            </w:pPr>
            <w:sdt>
              <w:sdtPr>
                <w:rPr>
                  <w:bCs/>
                  <w:lang w:val="en-IE" w:eastAsia="en-GB"/>
                </w:rPr>
                <w:id w:val="1175461244"/>
                <w:placeholder>
                  <w:docPart w:val="DefaultPlaceholder_-1854013440"/>
                </w:placeholder>
              </w:sdtPr>
              <w:sdtEndPr/>
              <w:sdtContent>
                <w:r w:rsidR="00C02F33">
                  <w:rPr>
                    <w:bCs/>
                    <w:lang w:val="en-IE" w:eastAsia="en-GB"/>
                  </w:rPr>
                  <w:t>2nd</w:t>
                </w:r>
                <w:r w:rsidR="0045462F" w:rsidRPr="00DB0CFA">
                  <w:rPr>
                    <w:bCs/>
                    <w:lang w:val="fr-FR" w:eastAsia="en-GB"/>
                  </w:rPr>
                  <w:t xml:space="preserve"> quarter 2025</w:t>
                </w:r>
                <w:r w:rsidR="00594D89" w:rsidRPr="00DB0CFA">
                  <w:rPr>
                    <w:bCs/>
                    <w:vertAlign w:val="superscript"/>
                    <w:lang w:val="fr-FR" w:eastAsia="en-GB"/>
                  </w:rPr>
                  <w:t xml:space="preserve"> </w:t>
                </w:r>
              </w:sdtContent>
            </w:sdt>
            <w:r w:rsidR="00E21DBD" w:rsidRPr="00DB0CFA">
              <w:rPr>
                <w:bCs/>
                <w:lang w:val="fr-FR" w:eastAsia="en-GB"/>
              </w:rPr>
              <w:t xml:space="preserve"> quarter 20</w:t>
            </w:r>
            <w:r w:rsidR="00DF1E49" w:rsidRPr="00DB0CFA">
              <w:rPr>
                <w:bCs/>
                <w:lang w:val="fr-FR" w:eastAsia="en-GB"/>
              </w:rPr>
              <w:t>2</w:t>
            </w:r>
          </w:p>
          <w:p w14:paraId="158DD156" w14:textId="190057E0" w:rsidR="00E21DBD" w:rsidRPr="0007110E" w:rsidRDefault="003C3E81"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D6A7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594832F" w:rsidR="00E21DBD" w:rsidRPr="0007110E" w:rsidRDefault="003C3E81"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45462F">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3C3E81"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3C3E81"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3C3E81"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3C3E81"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3C3E81"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5456BAA1" w:rsidR="00DF1E49" w:rsidRPr="0007110E" w:rsidRDefault="003C3E81"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C02F33">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C02F33">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69E01A" w14:textId="4F84D8DB"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665D62">
            <w:rPr>
              <w:lang w:eastAsia="en-GB"/>
            </w:rPr>
            <w:t>t</w:t>
          </w:r>
          <w:r w:rsidR="00415000">
            <w:rPr>
              <w:lang w:eastAsia="en-GB"/>
            </w:rPr>
            <w:t>eam</w:t>
          </w:r>
          <w:r w:rsidR="00665D62">
            <w:rPr>
              <w:lang w:eastAsia="en-GB"/>
            </w:rPr>
            <w:t xml:space="preserve"> which has been freshly established to </w:t>
          </w:r>
          <w:r w:rsidR="00534746">
            <w:rPr>
              <w:lang w:eastAsia="en-GB"/>
            </w:rPr>
            <w:t xml:space="preserve">run </w:t>
          </w:r>
          <w:r w:rsidR="00415000">
            <w:rPr>
              <w:lang w:eastAsia="en-GB"/>
            </w:rPr>
            <w:t xml:space="preserve">the </w:t>
          </w:r>
          <w:r w:rsidR="00534746">
            <w:rPr>
              <w:lang w:eastAsia="en-GB"/>
            </w:rPr>
            <w:t xml:space="preserve">new tool to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41DB7D92" w14:textId="77777777" w:rsidR="004D75CC" w:rsidRDefault="00534746" w:rsidP="00C504C7">
          <w:r>
            <w:rPr>
              <w:lang w:eastAsia="en-GB"/>
            </w:rPr>
            <w:t xml:space="preserve">The team </w:t>
          </w:r>
          <w:r w:rsidR="00665D62">
            <w:rPr>
              <w:lang w:eastAsia="en-GB"/>
            </w:rPr>
            <w:t>is an integral</w:t>
          </w:r>
          <w:r>
            <w:rPr>
              <w:lang w:eastAsia="en-GB"/>
            </w:rPr>
            <w:t xml:space="preserve"> part of </w:t>
          </w:r>
          <w:r w:rsidR="00665D62">
            <w:rPr>
              <w:lang w:eastAsia="en-GB"/>
            </w:rPr>
            <w:t xml:space="preserve">the Commission’s </w:t>
          </w:r>
          <w:r w:rsidR="00392B5F">
            <w:t xml:space="preserve">knowledge hub </w:t>
          </w:r>
          <w:r w:rsidR="00392B5F" w:rsidRPr="00241C28">
            <w:t>for public procurement polic</w:t>
          </w:r>
          <w:r w:rsidR="00392B5F">
            <w:t>ies</w:t>
          </w:r>
          <w:r w:rsidR="00665D62">
            <w:t xml:space="preserve"> in Unit GROW.C2 of the DG for Internal Market, Industry, Entrepreneurship &amp; SMEs (GROW). </w:t>
          </w:r>
        </w:p>
        <w:p w14:paraId="59DD0438" w14:textId="39EBAE3A" w:rsidR="00E21DBD" w:rsidRPr="00534746" w:rsidRDefault="004D75CC" w:rsidP="00C504C7">
          <w:r>
            <w:t>U</w:t>
          </w:r>
          <w:r w:rsidRPr="00241C28">
            <w:t xml:space="preserve">nit </w:t>
          </w:r>
          <w:r>
            <w:t xml:space="preserve">GROW.C2 works on an interesting and varied range of files related to public procurement as a tool to leverage EU policies, with a focus on </w:t>
          </w:r>
          <w:r w:rsidRPr="00241C28">
            <w:t xml:space="preserve">strategic procurement, level playing field and resilience, and </w:t>
          </w:r>
          <w:r>
            <w:t xml:space="preserve">on </w:t>
          </w:r>
          <w:r w:rsidRPr="00241C28">
            <w:t>maintaining a legal framework fit for purpose</w:t>
          </w:r>
          <w:r>
            <w:t xml:space="preserve">. </w:t>
          </w:r>
          <w:r w:rsidR="00C33908" w:rsidRPr="00241C28">
            <w:t xml:space="preserve">As </w:t>
          </w:r>
          <w:r w:rsidR="00C33908" w:rsidRPr="00241C28">
            <w:lastRenderedPageBreak/>
            <w:t xml:space="preserve">public procurement accounts for around 14 % of the EU’s GDP, procurement practices in the Member States </w:t>
          </w:r>
          <w:r>
            <w:t xml:space="preserve">will </w:t>
          </w:r>
          <w:r w:rsidR="00C33908" w:rsidRPr="00241C28">
            <w:t>have a big impact on the sustainable and resilient transformation of our economy.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416D958F"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 xml:space="preserve">egulation. </w:t>
          </w:r>
          <w:r>
            <w:t>You will be given the r</w:t>
          </w:r>
          <w:r w:rsidRPr="00241C28">
            <w:t>esponsibility for case work to assess the impact of foreign subsid</w:t>
          </w:r>
          <w:r>
            <w:t>ies</w:t>
          </w:r>
          <w:r w:rsidRPr="00241C28">
            <w:t xml:space="preserve"> on large value public tenders</w:t>
          </w:r>
          <w:r>
            <w:t xml:space="preserve">, and the </w:t>
          </w:r>
          <w:r w:rsidRPr="00241C28">
            <w:t xml:space="preserve">possibility of involvement in </w:t>
          </w:r>
          <w:r>
            <w:t xml:space="preserve">investigation work on </w:t>
          </w:r>
          <w:r w:rsidRPr="00241C28">
            <w:t>ex-officio cases.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Analyse</w:t>
          </w:r>
          <w:proofErr w:type="spellEnd"/>
          <w:r>
            <w:rPr>
              <w:rFonts w:ascii="Times New Roman" w:eastAsia="Times New Roman" w:hAnsi="Times New Roman" w:cs="Times New Roman"/>
              <w:lang w:val="en-US" w:eastAsia="en-GB"/>
            </w:rPr>
            <w:t xml:space="preserve"> the notifications received from economic operators and assess the presence of potential distortive </w:t>
          </w:r>
          <w:proofErr w:type="gramStart"/>
          <w:r>
            <w:rPr>
              <w:rFonts w:ascii="Times New Roman" w:eastAsia="Times New Roman" w:hAnsi="Times New Roman" w:cs="Times New Roman"/>
              <w:lang w:val="en-US" w:eastAsia="en-GB"/>
            </w:rPr>
            <w:t>subsidies;</w:t>
          </w:r>
          <w:proofErr w:type="gramEnd"/>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analysis as to whether the subsidy may cause market distortions on the procurement market, for a specific </w:t>
          </w:r>
          <w:proofErr w:type="gramStart"/>
          <w:r>
            <w:rPr>
              <w:rFonts w:ascii="Times New Roman" w:eastAsia="Times New Roman" w:hAnsi="Times New Roman" w:cs="Times New Roman"/>
              <w:lang w:val="en-US" w:eastAsia="en-GB"/>
            </w:rPr>
            <w:t>tender;</w:t>
          </w:r>
          <w:proofErr w:type="gramEnd"/>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analytical work to help form a Commission </w:t>
          </w:r>
          <w:proofErr w:type="gramStart"/>
          <w:r>
            <w:rPr>
              <w:rFonts w:ascii="Times New Roman" w:eastAsia="Times New Roman" w:hAnsi="Times New Roman" w:cs="Times New Roman"/>
              <w:lang w:val="en-US" w:eastAsia="en-GB"/>
            </w:rPr>
            <w:t>decision;</w:t>
          </w:r>
          <w:proofErr w:type="gramEnd"/>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Drafting the Commission </w:t>
          </w:r>
          <w:proofErr w:type="gramStart"/>
          <w:r>
            <w:rPr>
              <w:rFonts w:ascii="Times New Roman" w:eastAsia="Times New Roman" w:hAnsi="Times New Roman" w:cs="Times New Roman"/>
              <w:lang w:val="en-US" w:eastAsia="en-GB"/>
            </w:rPr>
            <w:t>decision;</w:t>
          </w:r>
          <w:proofErr w:type="gramEnd"/>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internal consultation with the relevant </w:t>
          </w:r>
          <w:proofErr w:type="gramStart"/>
          <w:r>
            <w:rPr>
              <w:rFonts w:ascii="Times New Roman" w:eastAsia="Times New Roman" w:hAnsi="Times New Roman" w:cs="Times New Roman"/>
              <w:lang w:val="en-US" w:eastAsia="en-GB"/>
            </w:rPr>
            <w:t>services;</w:t>
          </w:r>
          <w:proofErr w:type="gramEnd"/>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 xml:space="preserve">nteract with stakeholders inside and outside the </w:t>
          </w:r>
          <w:proofErr w:type="gramStart"/>
          <w:r>
            <w:rPr>
              <w:rFonts w:ascii="Times New Roman" w:eastAsia="Times New Roman" w:hAnsi="Times New Roman" w:cs="Times New Roman"/>
              <w:lang w:val="en-US" w:eastAsia="en-GB"/>
            </w:rPr>
            <w:t>Commission  and</w:t>
          </w:r>
          <w:proofErr w:type="gramEnd"/>
          <w:r>
            <w:rPr>
              <w:rFonts w:ascii="Times New Roman" w:eastAsia="Times New Roman" w:hAnsi="Times New Roman" w:cs="Times New Roman"/>
              <w:lang w:val="en-US" w:eastAsia="en-GB"/>
            </w:rPr>
            <w:t xml:space="preserve">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proofErr w:type="spellStart"/>
          <w:proofErr w:type="gramStart"/>
          <w:r>
            <w:rPr>
              <w:rFonts w:ascii="Times New Roman" w:eastAsia="Times New Roman" w:hAnsi="Times New Roman" w:cs="Times New Roman"/>
              <w:lang w:val="en-US" w:eastAsia="en-GB"/>
            </w:rPr>
            <w:t>Organise</w:t>
          </w:r>
          <w:proofErr w:type="spellEnd"/>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proofErr w:type="gramEnd"/>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3C3E81"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1275" w14:textId="77777777" w:rsidR="0054478B" w:rsidRDefault="0054478B">
      <w:pPr>
        <w:spacing w:after="0"/>
      </w:pPr>
      <w:r>
        <w:separator/>
      </w:r>
    </w:p>
  </w:endnote>
  <w:endnote w:type="continuationSeparator" w:id="0">
    <w:p w14:paraId="25586CAA" w14:textId="77777777" w:rsidR="0054478B" w:rsidRDefault="005447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1793" w14:textId="77777777" w:rsidR="0054478B" w:rsidRDefault="0054478B">
      <w:pPr>
        <w:spacing w:after="0"/>
      </w:pPr>
      <w:r>
        <w:separator/>
      </w:r>
    </w:p>
  </w:footnote>
  <w:footnote w:type="continuationSeparator" w:id="0">
    <w:p w14:paraId="2F2284D1" w14:textId="77777777" w:rsidR="0054478B" w:rsidRDefault="0054478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5D86"/>
    <w:rsid w:val="001557B6"/>
    <w:rsid w:val="002109E6"/>
    <w:rsid w:val="00252050"/>
    <w:rsid w:val="002627F7"/>
    <w:rsid w:val="002B3CBF"/>
    <w:rsid w:val="002D6A79"/>
    <w:rsid w:val="00305FC0"/>
    <w:rsid w:val="00392B5F"/>
    <w:rsid w:val="003C3E81"/>
    <w:rsid w:val="003E50A4"/>
    <w:rsid w:val="00415000"/>
    <w:rsid w:val="0045462F"/>
    <w:rsid w:val="004D75CC"/>
    <w:rsid w:val="005168AD"/>
    <w:rsid w:val="00534746"/>
    <w:rsid w:val="0054478B"/>
    <w:rsid w:val="00581F3A"/>
    <w:rsid w:val="0058240F"/>
    <w:rsid w:val="00594D89"/>
    <w:rsid w:val="005D1B85"/>
    <w:rsid w:val="00637162"/>
    <w:rsid w:val="00653186"/>
    <w:rsid w:val="00665D62"/>
    <w:rsid w:val="0074155E"/>
    <w:rsid w:val="0077544E"/>
    <w:rsid w:val="00791B47"/>
    <w:rsid w:val="007E531E"/>
    <w:rsid w:val="007F7012"/>
    <w:rsid w:val="008D02B7"/>
    <w:rsid w:val="00994062"/>
    <w:rsid w:val="00996CC6"/>
    <w:rsid w:val="009A2F00"/>
    <w:rsid w:val="009C5E27"/>
    <w:rsid w:val="00A033AD"/>
    <w:rsid w:val="00AA6A9C"/>
    <w:rsid w:val="00AB2CEA"/>
    <w:rsid w:val="00AF6424"/>
    <w:rsid w:val="00B24CC5"/>
    <w:rsid w:val="00B65513"/>
    <w:rsid w:val="00C02F33"/>
    <w:rsid w:val="00C06724"/>
    <w:rsid w:val="00C33908"/>
    <w:rsid w:val="00C40C40"/>
    <w:rsid w:val="00C504C7"/>
    <w:rsid w:val="00C54A24"/>
    <w:rsid w:val="00C62DB5"/>
    <w:rsid w:val="00C75BA4"/>
    <w:rsid w:val="00CB5B61"/>
    <w:rsid w:val="00D96984"/>
    <w:rsid w:val="00DB0CFA"/>
    <w:rsid w:val="00DD41ED"/>
    <w:rsid w:val="00DF1E49"/>
    <w:rsid w:val="00E21DBD"/>
    <w:rsid w:val="00E44D7F"/>
    <w:rsid w:val="00E60B37"/>
    <w:rsid w:val="00E94E2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4CF4"/>
    <w:rsid w:val="00514382"/>
    <w:rsid w:val="005669FD"/>
    <w:rsid w:val="007F7378"/>
    <w:rsid w:val="00894A0C"/>
    <w:rsid w:val="00A820B0"/>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2.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 ds:uri="30c666ed-fe46-43d6-bf30-6de2567680e6"/>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883A6612-5D3A-43AD-ABB6-632C67B2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1101</Words>
  <Characters>6281</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2025-01-10T12:01:00Z</dcterms:created>
  <dcterms:modified xsi:type="dcterms:W3CDTF">2025-01-13T14:36:00Z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