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D13D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74A38B3" w:rsidR="00B65513" w:rsidRPr="0007110E" w:rsidRDefault="00BA29DE" w:rsidP="00E82667">
                <w:pPr>
                  <w:tabs>
                    <w:tab w:val="left" w:pos="426"/>
                  </w:tabs>
                  <w:spacing w:before="120"/>
                  <w:rPr>
                    <w:bCs/>
                    <w:lang w:val="en-IE" w:eastAsia="en-GB"/>
                  </w:rPr>
                </w:pPr>
                <w:r>
                  <w:rPr>
                    <w:bCs/>
                    <w:lang w:val="en-IE" w:eastAsia="en-GB"/>
                  </w:rPr>
                  <w:t>DG CNECT – Directorate H – Unit H3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23493FA" w:rsidR="00D96984" w:rsidRPr="0007110E" w:rsidRDefault="00BA29DE" w:rsidP="00E82667">
                <w:pPr>
                  <w:tabs>
                    <w:tab w:val="left" w:pos="426"/>
                  </w:tabs>
                  <w:spacing w:before="120"/>
                  <w:rPr>
                    <w:bCs/>
                    <w:lang w:val="en-IE" w:eastAsia="en-GB"/>
                  </w:rPr>
                </w:pPr>
                <w:r w:rsidRPr="00BA29DE">
                  <w:rPr>
                    <w:bCs/>
                    <w:lang w:val="en-IE" w:eastAsia="en-GB"/>
                  </w:rPr>
                  <w:t>275737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978A64B" w:rsidR="00E21DBD" w:rsidRPr="0007110E" w:rsidRDefault="00BA29DE" w:rsidP="00E82667">
                <w:pPr>
                  <w:tabs>
                    <w:tab w:val="left" w:pos="426"/>
                  </w:tabs>
                  <w:spacing w:before="120"/>
                  <w:rPr>
                    <w:bCs/>
                    <w:lang w:val="en-IE" w:eastAsia="en-GB"/>
                  </w:rPr>
                </w:pPr>
                <w:r>
                  <w:rPr>
                    <w:bCs/>
                    <w:lang w:val="en-IE" w:eastAsia="en-GB"/>
                  </w:rPr>
                  <w:t>Saila Rinne</w:t>
                </w:r>
              </w:p>
            </w:sdtContent>
          </w:sdt>
          <w:p w14:paraId="34CF737A" w14:textId="08647120" w:rsidR="00E21DBD" w:rsidRPr="0007110E" w:rsidRDefault="00ED13D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A29DE">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A29DE">
                  <w:rPr>
                    <w:bCs/>
                    <w:lang w:val="en-IE" w:eastAsia="en-GB"/>
                  </w:rPr>
                  <w:t>2025</w:t>
                </w:r>
              </w:sdtContent>
            </w:sdt>
          </w:p>
          <w:p w14:paraId="7CA484B0" w14:textId="2DD173B1" w:rsidR="00E21DBD" w:rsidRPr="0007110E" w:rsidRDefault="00ED13D9" w:rsidP="00BA29DE">
            <w:pPr>
              <w:tabs>
                <w:tab w:val="left" w:pos="426"/>
              </w:tabs>
              <w:contextualSpacing/>
              <w:jc w:val="left"/>
              <w:rPr>
                <w:bCs/>
                <w:lang w:val="en-IE" w:eastAsia="en-GB"/>
              </w:rPr>
            </w:pPr>
            <w:sdt>
              <w:sdtPr>
                <w:rPr>
                  <w:bCs/>
                  <w:lang w:val="en-IE" w:eastAsia="en-GB"/>
                </w:rPr>
                <w:id w:val="202528730"/>
                <w:placeholder>
                  <w:docPart w:val="DefaultPlaceholder_-1854013440"/>
                </w:placeholder>
              </w:sdtPr>
              <w:sdtEndPr/>
              <w:sdtContent>
                <w:r w:rsidR="00BA29D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BA29D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AB5DD67"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AE2A4C4"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D13D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D13D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D13D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375222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A06303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A82C18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1D10E1">
                  <w:rPr>
                    <w:bCs/>
                    <w:lang w:val="fr-BE" w:eastAsia="en-GB"/>
                  </w:rPr>
                  <w:t>2</w:t>
                </w:r>
                <w:r w:rsidR="001319CE">
                  <w:rPr>
                    <w:bCs/>
                    <w:lang w:val="fr-BE" w:eastAsia="en-GB"/>
                  </w:rPr>
                  <w:t>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D95BA67" w:rsidR="00E21DBD" w:rsidRDefault="00BA29DE" w:rsidP="00BA29DE">
          <w:pPr>
            <w:rPr>
              <w:lang w:val="en-US" w:eastAsia="en-GB"/>
            </w:rPr>
          </w:pPr>
          <w:r w:rsidRPr="00BA29DE">
            <w:rPr>
              <w:lang w:val="en-IE" w:eastAsia="en-GB"/>
            </w:rPr>
            <w:t xml:space="preserve">The mission of unit </w:t>
          </w:r>
          <w:r>
            <w:rPr>
              <w:lang w:val="en-IE" w:eastAsia="en-GB"/>
            </w:rPr>
            <w:t>CNECT.</w:t>
          </w:r>
          <w:r w:rsidRPr="00BA29DE">
            <w:rPr>
              <w:lang w:val="en-IE" w:eastAsia="en-GB"/>
            </w:rPr>
            <w:t>H3 is to enable digital transformation of health and care by maximising the potential</w:t>
          </w:r>
          <w:r>
            <w:rPr>
              <w:lang w:val="en-IE" w:eastAsia="en-GB"/>
            </w:rPr>
            <w:t xml:space="preserve"> </w:t>
          </w:r>
          <w:r w:rsidRPr="00BA29DE">
            <w:rPr>
              <w:lang w:val="en-IE" w:eastAsia="en-GB"/>
            </w:rPr>
            <w:t>of technologies,</w:t>
          </w:r>
          <w:r>
            <w:rPr>
              <w:lang w:val="en-IE" w:eastAsia="en-GB"/>
            </w:rPr>
            <w:t xml:space="preserve"> </w:t>
          </w:r>
          <w:r w:rsidRPr="00BA29DE">
            <w:rPr>
              <w:lang w:val="en-IE" w:eastAsia="en-GB"/>
            </w:rPr>
            <w:t>including Artificial Intelligence and computer modelling, for the benefit of innovators, healthcare systems and ultimately patients</w:t>
          </w:r>
          <w:r>
            <w:rPr>
              <w:lang w:val="en-IE" w:eastAsia="en-GB"/>
            </w:rPr>
            <w:t xml:space="preserve"> </w:t>
          </w:r>
          <w:r w:rsidRPr="00BA29DE">
            <w:rPr>
              <w:lang w:val="en-IE" w:eastAsia="en-GB"/>
            </w:rPr>
            <w:t>and citizens.</w:t>
          </w:r>
          <w:r>
            <w:rPr>
              <w:lang w:val="en-IE" w:eastAsia="en-GB"/>
            </w:rPr>
            <w:t xml:space="preserve"> </w:t>
          </w:r>
          <w:r w:rsidRPr="00BA29DE">
            <w:rPr>
              <w:lang w:val="en-IE" w:eastAsia="en-GB"/>
            </w:rPr>
            <w:t xml:space="preserve">The </w:t>
          </w:r>
          <w:r w:rsidR="00D34722">
            <w:rPr>
              <w:lang w:val="en-IE" w:eastAsia="en-GB"/>
            </w:rPr>
            <w:t>u</w:t>
          </w:r>
          <w:r w:rsidRPr="00BA29DE">
            <w:rPr>
              <w:lang w:val="en-IE" w:eastAsia="en-GB"/>
            </w:rPr>
            <w:t>nit deals with EU's digital health policy and strategy and supports research, innovation and deployment of digital</w:t>
          </w:r>
          <w:r>
            <w:rPr>
              <w:lang w:val="en-IE" w:eastAsia="en-GB"/>
            </w:rPr>
            <w:t xml:space="preserve"> </w:t>
          </w:r>
          <w:r w:rsidRPr="00BA29DE">
            <w:rPr>
              <w:lang w:val="en-IE" w:eastAsia="en-GB"/>
            </w:rPr>
            <w:t>technologies for health. We are a very dynamic, hard-working and friendly team, working on a varied range of exciting files.</w:t>
          </w:r>
          <w:r>
            <w:rPr>
              <w:lang w:val="en-IE" w:eastAsia="en-GB"/>
            </w:rPr>
            <w:t xml:space="preserve"> </w:t>
          </w:r>
          <w:r w:rsidRPr="00BA29DE">
            <w:rPr>
              <w:lang w:val="en-IE" w:eastAsia="en-GB"/>
            </w:rPr>
            <w:t xml:space="preserve">We collaborate closely with other units of the DG </w:t>
          </w:r>
          <w:r>
            <w:rPr>
              <w:lang w:val="en-IE" w:eastAsia="en-GB"/>
            </w:rPr>
            <w:t xml:space="preserve">CNECT </w:t>
          </w:r>
          <w:r w:rsidRPr="00BA29DE">
            <w:rPr>
              <w:lang w:val="en-IE" w:eastAsia="en-GB"/>
            </w:rPr>
            <w:t xml:space="preserve">as well as </w:t>
          </w:r>
          <w:r w:rsidR="00ED13D9">
            <w:rPr>
              <w:lang w:val="en-IE" w:eastAsia="en-GB"/>
            </w:rPr>
            <w:t xml:space="preserve">DG </w:t>
          </w:r>
          <w:r w:rsidRPr="00BA29DE">
            <w:rPr>
              <w:lang w:val="en-IE" w:eastAsia="en-GB"/>
            </w:rPr>
            <w:t xml:space="preserve">SANTE and RTD, and have regular contacts with e.g. </w:t>
          </w:r>
          <w:r w:rsidR="00ED13D9">
            <w:rPr>
              <w:lang w:val="en-IE" w:eastAsia="en-GB"/>
            </w:rPr>
            <w:t xml:space="preserve">DG </w:t>
          </w:r>
          <w:r w:rsidRPr="00BA29DE">
            <w:rPr>
              <w:lang w:val="en-IE" w:eastAsia="en-GB"/>
            </w:rPr>
            <w:t>GROW,</w:t>
          </w:r>
          <w:r>
            <w:rPr>
              <w:lang w:val="en-IE" w:eastAsia="en-GB"/>
            </w:rPr>
            <w:t xml:space="preserve"> </w:t>
          </w:r>
          <w:r w:rsidRPr="00BA29DE">
            <w:rPr>
              <w:lang w:val="en-IE" w:eastAsia="en-GB"/>
            </w:rPr>
            <w:t xml:space="preserve">JRC, and JUST. We implement the policies via </w:t>
          </w:r>
          <w:r w:rsidRPr="00BA29DE">
            <w:rPr>
              <w:lang w:val="en-IE" w:eastAsia="en-GB"/>
            </w:rPr>
            <w:lastRenderedPageBreak/>
            <w:t>relevant EU funding programmes (in particular Horizon Europe, Digital Europe)</w:t>
          </w:r>
          <w:r>
            <w:rPr>
              <w:lang w:val="en-IE" w:eastAsia="en-GB"/>
            </w:rPr>
            <w:t xml:space="preserve"> </w:t>
          </w:r>
          <w:r w:rsidRPr="00BA29DE">
            <w:rPr>
              <w:lang w:val="en-IE" w:eastAsia="en-GB"/>
            </w:rPr>
            <w:t>and manage in-house Digital Europe deployment projects. We liaise regularly with many stakeholders in the field of digital</w:t>
          </w:r>
          <w:r>
            <w:rPr>
              <w:lang w:val="en-IE" w:eastAsia="en-GB"/>
            </w:rPr>
            <w:t xml:space="preserve"> </w:t>
          </w:r>
          <w:r w:rsidRPr="00BA29DE">
            <w:rPr>
              <w:lang w:val="en-IE" w:eastAsia="en-GB"/>
            </w:rPr>
            <w:t>technologies for health, well-being and ageing, such as Member States, industry and academia.</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CA06993" w14:textId="08EAA3C7" w:rsidR="00D34722" w:rsidRDefault="00D34722" w:rsidP="00C41DB3">
          <w:pPr>
            <w:rPr>
              <w:lang w:val="en-US" w:eastAsia="en-GB"/>
            </w:rPr>
          </w:pPr>
          <w:r w:rsidRPr="00D34722">
            <w:rPr>
              <w:lang w:val="en-US" w:eastAsia="en-GB"/>
            </w:rPr>
            <w:t xml:space="preserve">The position </w:t>
          </w:r>
          <w:r w:rsidR="00C41DB3">
            <w:rPr>
              <w:lang w:val="en-US" w:eastAsia="en-GB"/>
            </w:rPr>
            <w:t xml:space="preserve">of Seconded National Expert </w:t>
          </w:r>
          <w:r w:rsidRPr="00D34722">
            <w:rPr>
              <w:lang w:val="en-US" w:eastAsia="en-GB"/>
            </w:rPr>
            <w:t>will consist of contributing to the unit’s activities in digital health technology development, deployment and innovations. In particular,</w:t>
          </w:r>
          <w:r w:rsidR="00C41DB3">
            <w:rPr>
              <w:lang w:val="en-US" w:eastAsia="en-GB"/>
            </w:rPr>
            <w:t xml:space="preserve"> she/he</w:t>
          </w:r>
          <w:r w:rsidRPr="00D34722">
            <w:rPr>
              <w:lang w:val="en-US" w:eastAsia="en-GB"/>
            </w:rPr>
            <w:t xml:space="preserve"> will</w:t>
          </w:r>
          <w:r w:rsidR="00C41DB3">
            <w:rPr>
              <w:lang w:val="en-US" w:eastAsia="en-GB"/>
            </w:rPr>
            <w:t xml:space="preserve"> </w:t>
          </w:r>
          <w:r w:rsidRPr="00D34722">
            <w:rPr>
              <w:lang w:val="en-US" w:eastAsia="en-GB"/>
            </w:rPr>
            <w:t>contribute to strategy and policy discussions and initiatives in the areas of interoperability of electronic health records; artificial intelligence for health; genomics; medical imaging; virtual human twins; mHealth; healthy living and ageing, taking into consideration the overall strategies of the Directorate-General</w:t>
          </w:r>
          <w:r w:rsidR="00C41DB3">
            <w:rPr>
              <w:lang w:val="en-US" w:eastAsia="en-GB"/>
            </w:rPr>
            <w:t>. T</w:t>
          </w:r>
          <w:r w:rsidRPr="00D34722">
            <w:rPr>
              <w:lang w:val="en-US" w:eastAsia="en-GB"/>
            </w:rPr>
            <w:t>his will include maintaining and sharing knowledge of the latest trends in these</w:t>
          </w:r>
          <w:r w:rsidR="00C41DB3">
            <w:rPr>
              <w:lang w:val="en-US" w:eastAsia="en-GB"/>
            </w:rPr>
            <w:t xml:space="preserve"> technologies and related policies. </w:t>
          </w:r>
          <w:r w:rsidRPr="00D34722">
            <w:rPr>
              <w:lang w:val="en-US" w:eastAsia="en-GB"/>
            </w:rPr>
            <w:t>These responsibilities will also include, where relevant, liaising and consulting experts both within and outside the Commission</w:t>
          </w:r>
          <w:r w:rsidR="00C41DB3">
            <w:rPr>
              <w:lang w:val="en-US" w:eastAsia="en-GB"/>
            </w:rPr>
            <w:t xml:space="preserve">. In addition, she/he will </w:t>
          </w:r>
          <w:r w:rsidRPr="00D34722">
            <w:rPr>
              <w:lang w:val="en-US" w:eastAsia="en-GB"/>
            </w:rPr>
            <w:t>contribute</w:t>
          </w:r>
          <w:r w:rsidR="00C41DB3">
            <w:rPr>
              <w:lang w:val="en-US" w:eastAsia="en-GB"/>
            </w:rPr>
            <w:t xml:space="preserve"> </w:t>
          </w:r>
          <w:r w:rsidRPr="00D34722">
            <w:rPr>
              <w:lang w:val="en-US" w:eastAsia="en-GB"/>
            </w:rPr>
            <w:t>to the definition and drafting of policy and legislative documents in line with the priorities of the unit and the Directorate-General</w:t>
          </w:r>
          <w:r w:rsidR="00C41DB3">
            <w:rPr>
              <w:lang w:val="en-US" w:eastAsia="en-GB"/>
            </w:rPr>
            <w:t>, ensuring c</w:t>
          </w:r>
          <w:r w:rsidRPr="00D34722">
            <w:rPr>
              <w:lang w:val="en-US" w:eastAsia="en-GB"/>
            </w:rPr>
            <w:t>oherence and compatibility of the unit’s approaches with other actions and policies of the Directorate-General and the Commission as a whole</w:t>
          </w:r>
          <w:r w:rsidR="00C41DB3">
            <w:rPr>
              <w:lang w:val="en-US" w:eastAsia="en-GB"/>
            </w:rPr>
            <w:t xml:space="preserve">. To foster </w:t>
          </w:r>
          <w:r w:rsidRPr="00D34722">
            <w:rPr>
              <w:lang w:val="en-US" w:eastAsia="en-GB"/>
            </w:rPr>
            <w:t xml:space="preserve">innovations in the field, </w:t>
          </w:r>
          <w:r w:rsidR="00C41DB3">
            <w:rPr>
              <w:lang w:val="en-US" w:eastAsia="en-GB"/>
            </w:rPr>
            <w:t xml:space="preserve">she/he will be involved in </w:t>
          </w:r>
          <w:proofErr w:type="spellStart"/>
          <w:r w:rsidR="00C41DB3">
            <w:rPr>
              <w:lang w:val="en-US" w:eastAsia="en-GB"/>
            </w:rPr>
            <w:t>organising</w:t>
          </w:r>
          <w:proofErr w:type="spellEnd"/>
          <w:r w:rsidR="00C41DB3">
            <w:rPr>
              <w:lang w:val="en-US" w:eastAsia="en-GB"/>
            </w:rPr>
            <w:t xml:space="preserve"> </w:t>
          </w:r>
          <w:r w:rsidRPr="00D34722">
            <w:rPr>
              <w:lang w:val="en-US" w:eastAsia="en-GB"/>
            </w:rPr>
            <w:t xml:space="preserve">seminars, workshops, events </w:t>
          </w:r>
          <w:r w:rsidR="00C41DB3">
            <w:rPr>
              <w:lang w:val="en-US" w:eastAsia="en-GB"/>
            </w:rPr>
            <w:t>and</w:t>
          </w:r>
          <w:r w:rsidRPr="00D34722">
            <w:rPr>
              <w:lang w:val="en-US" w:eastAsia="en-GB"/>
            </w:rPr>
            <w:t xml:space="preserve"> working group</w:t>
          </w:r>
          <w:r w:rsidR="006A491F">
            <w:rPr>
              <w:lang w:val="en-US" w:eastAsia="en-GB"/>
            </w:rPr>
            <w:t xml:space="preserve"> meetings</w:t>
          </w:r>
          <w:r w:rsidRPr="00D34722">
            <w:rPr>
              <w:lang w:val="en-US" w:eastAsia="en-GB"/>
            </w:rPr>
            <w:t xml:space="preserve"> in the area of digital health, as well as communication activities by presenting the Units’ work and impact of its actions towards other European Institutions and external stakeholders: policy makers, industry, European and international associations, academia and all </w:t>
          </w:r>
          <w:r w:rsidR="006A491F">
            <w:rPr>
              <w:lang w:val="en-US" w:eastAsia="en-GB"/>
            </w:rPr>
            <w:t xml:space="preserve">other </w:t>
          </w:r>
          <w:r w:rsidRPr="00D34722">
            <w:rPr>
              <w:lang w:val="en-US" w:eastAsia="en-GB"/>
            </w:rPr>
            <w:t>relevant stakeholder</w:t>
          </w:r>
          <w:r w:rsidR="006A491F">
            <w:rPr>
              <w:lang w:val="en-US" w:eastAsia="en-GB"/>
            </w:rPr>
            <w:t>s</w:t>
          </w:r>
          <w:r w:rsidRPr="00D34722">
            <w:rPr>
              <w:lang w:val="en-US" w:eastAsia="en-GB"/>
            </w:rPr>
            <w:t>.</w:t>
          </w:r>
        </w:p>
        <w:p w14:paraId="46EE3E07" w14:textId="09CB21B9" w:rsidR="00E21DBD" w:rsidRPr="006A491F" w:rsidRDefault="006A491F" w:rsidP="00D34722">
          <w:pPr>
            <w:rPr>
              <w:lang w:eastAsia="en-GB"/>
            </w:rPr>
          </w:pPr>
          <w:r w:rsidRPr="006A491F">
            <w:rPr>
              <w:lang w:eastAsia="en-GB"/>
            </w:rPr>
            <w:t>The unit's working language is English.</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37E0078" w:rsidR="002E40A9" w:rsidRPr="00AF7D78" w:rsidRDefault="00C41DB3" w:rsidP="002E40A9">
          <w:pPr>
            <w:rPr>
              <w:lang w:val="en-US" w:eastAsia="en-GB"/>
            </w:rPr>
          </w:pPr>
          <w:r w:rsidRPr="00D34722">
            <w:rPr>
              <w:lang w:val="en-US" w:eastAsia="en-GB"/>
            </w:rPr>
            <w:t xml:space="preserve">We are looking for a motivated and dynamic </w:t>
          </w:r>
          <w:r>
            <w:rPr>
              <w:lang w:val="en-US" w:eastAsia="en-GB"/>
            </w:rPr>
            <w:t xml:space="preserve">colleague </w:t>
          </w:r>
          <w:r w:rsidRPr="00D34722">
            <w:rPr>
              <w:lang w:val="en-US" w:eastAsia="en-GB"/>
            </w:rPr>
            <w:t xml:space="preserve">with proven </w:t>
          </w:r>
          <w:proofErr w:type="spellStart"/>
          <w:r w:rsidRPr="00D34722">
            <w:rPr>
              <w:lang w:val="en-US" w:eastAsia="en-GB"/>
            </w:rPr>
            <w:t>organisational</w:t>
          </w:r>
          <w:proofErr w:type="spellEnd"/>
          <w:r w:rsidRPr="00D34722">
            <w:rPr>
              <w:lang w:val="en-US" w:eastAsia="en-GB"/>
            </w:rPr>
            <w:t xml:space="preserve"> and interpersonal skills, as well as excellent analytical and problem-solving skills, and a good team-player with the flexibility to accept new tasks and quickly adapt to changes in the working environment.</w:t>
          </w:r>
          <w:r>
            <w:rPr>
              <w:lang w:val="en-US" w:eastAsia="en-GB"/>
            </w:rPr>
            <w:t xml:space="preserve"> </w:t>
          </w:r>
          <w:r w:rsidRPr="00D34722">
            <w:rPr>
              <w:lang w:val="en-US" w:eastAsia="en-GB"/>
            </w:rPr>
            <w:t xml:space="preserve">The successful candidate should have good communication skills, both drafting as well as presentational, and should be particularly apt to liaise with internal and external stakeholders. In particular, </w:t>
          </w:r>
          <w:r>
            <w:rPr>
              <w:lang w:val="en-US" w:eastAsia="en-GB"/>
            </w:rPr>
            <w:t>she/he</w:t>
          </w:r>
          <w:r w:rsidRPr="00D34722">
            <w:rPr>
              <w:lang w:val="en-US" w:eastAsia="en-GB"/>
            </w:rPr>
            <w:t xml:space="preserve"> should have a demonstrable ability to explain technical and complex concepts in clear, concise and understandable ways to</w:t>
          </w:r>
          <w:r>
            <w:rPr>
              <w:lang w:val="en-US" w:eastAsia="en-GB"/>
            </w:rPr>
            <w:t xml:space="preserve"> different stakeholder audiences</w:t>
          </w:r>
          <w:r w:rsidRPr="00D34722">
            <w:rPr>
              <w:lang w:val="en-US" w:eastAsia="en-GB"/>
            </w:rPr>
            <w:t>.</w:t>
          </w:r>
          <w:r>
            <w:rPr>
              <w:lang w:val="en-US" w:eastAsia="en-GB"/>
            </w:rPr>
            <w:t xml:space="preserve"> She/he</w:t>
          </w:r>
          <w:r w:rsidRPr="00D34722">
            <w:rPr>
              <w:lang w:val="en-US" w:eastAsia="en-GB"/>
            </w:rPr>
            <w:t xml:space="preserve"> should be able to meet (often short) deadlines and deliver good quality work even under pressure.</w:t>
          </w:r>
          <w:r>
            <w:rPr>
              <w:lang w:val="en-US" w:eastAsia="en-GB"/>
            </w:rPr>
            <w:t xml:space="preserve"> </w:t>
          </w:r>
          <w:r w:rsidRPr="00D34722">
            <w:rPr>
              <w:lang w:val="en-US" w:eastAsia="en-GB"/>
            </w:rPr>
            <w:t xml:space="preserve">The profile for the job </w:t>
          </w:r>
          <w:r>
            <w:rPr>
              <w:lang w:val="en-US" w:eastAsia="en-GB"/>
            </w:rPr>
            <w:t>would be technical background</w:t>
          </w:r>
          <w:r w:rsidRPr="00D34722">
            <w:rPr>
              <w:lang w:val="en-US" w:eastAsia="en-GB"/>
            </w:rPr>
            <w:t xml:space="preserve"> </w:t>
          </w:r>
          <w:r>
            <w:rPr>
              <w:lang w:val="en-US" w:eastAsia="en-GB"/>
            </w:rPr>
            <w:t xml:space="preserve">and/or </w:t>
          </w:r>
          <w:r w:rsidRPr="00D34722">
            <w:rPr>
              <w:lang w:val="en-US" w:eastAsia="en-GB"/>
            </w:rPr>
            <w:t xml:space="preserve">knowledge of the areas related to the mandate of the unit (digital health technologies).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50E0" w14:textId="77777777" w:rsidR="00460FD8" w:rsidRDefault="00460FD8">
      <w:pPr>
        <w:spacing w:after="0"/>
      </w:pPr>
      <w:r>
        <w:separator/>
      </w:r>
    </w:p>
  </w:endnote>
  <w:endnote w:type="continuationSeparator" w:id="0">
    <w:p w14:paraId="3175E72C" w14:textId="77777777" w:rsidR="00460FD8" w:rsidRDefault="00460F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A1FB" w14:textId="77777777" w:rsidR="00460FD8" w:rsidRDefault="00460FD8">
      <w:pPr>
        <w:spacing w:after="0"/>
      </w:pPr>
      <w:r>
        <w:separator/>
      </w:r>
    </w:p>
  </w:footnote>
  <w:footnote w:type="continuationSeparator" w:id="0">
    <w:p w14:paraId="4F5C59BA" w14:textId="77777777" w:rsidR="00460FD8" w:rsidRDefault="00460FD8">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319CE"/>
    <w:rsid w:val="001D0A81"/>
    <w:rsid w:val="001D10E1"/>
    <w:rsid w:val="002109E6"/>
    <w:rsid w:val="00252050"/>
    <w:rsid w:val="002B3CBF"/>
    <w:rsid w:val="002C13C3"/>
    <w:rsid w:val="002C49D0"/>
    <w:rsid w:val="002E40A9"/>
    <w:rsid w:val="00394447"/>
    <w:rsid w:val="003E50A4"/>
    <w:rsid w:val="0040388A"/>
    <w:rsid w:val="00431778"/>
    <w:rsid w:val="00454CC7"/>
    <w:rsid w:val="00460FD8"/>
    <w:rsid w:val="00464195"/>
    <w:rsid w:val="00476034"/>
    <w:rsid w:val="005168AD"/>
    <w:rsid w:val="0058240F"/>
    <w:rsid w:val="00592CD5"/>
    <w:rsid w:val="005D1B85"/>
    <w:rsid w:val="00665583"/>
    <w:rsid w:val="00693BC6"/>
    <w:rsid w:val="00696070"/>
    <w:rsid w:val="00697BEB"/>
    <w:rsid w:val="006A491F"/>
    <w:rsid w:val="006F5EF7"/>
    <w:rsid w:val="00774786"/>
    <w:rsid w:val="00790586"/>
    <w:rsid w:val="007E531E"/>
    <w:rsid w:val="007F02AC"/>
    <w:rsid w:val="007F7012"/>
    <w:rsid w:val="008320B5"/>
    <w:rsid w:val="00852903"/>
    <w:rsid w:val="008D02B7"/>
    <w:rsid w:val="008D0ACD"/>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A29DE"/>
    <w:rsid w:val="00C06724"/>
    <w:rsid w:val="00C3254D"/>
    <w:rsid w:val="00C41DB3"/>
    <w:rsid w:val="00C504C7"/>
    <w:rsid w:val="00C75BA4"/>
    <w:rsid w:val="00CB5B61"/>
    <w:rsid w:val="00CD2C5A"/>
    <w:rsid w:val="00D0015C"/>
    <w:rsid w:val="00D03CF4"/>
    <w:rsid w:val="00D34722"/>
    <w:rsid w:val="00D7090C"/>
    <w:rsid w:val="00D84D53"/>
    <w:rsid w:val="00D96984"/>
    <w:rsid w:val="00DD41ED"/>
    <w:rsid w:val="00DF1E49"/>
    <w:rsid w:val="00E21DBD"/>
    <w:rsid w:val="00E342CB"/>
    <w:rsid w:val="00E41704"/>
    <w:rsid w:val="00E44D7F"/>
    <w:rsid w:val="00E82667"/>
    <w:rsid w:val="00E84FE8"/>
    <w:rsid w:val="00EB3147"/>
    <w:rsid w:val="00ED13D9"/>
    <w:rsid w:val="00F34C80"/>
    <w:rsid w:val="00F4683D"/>
    <w:rsid w:val="00F6462F"/>
    <w:rsid w:val="00F848F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BA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81BE3"/>
    <w:rsid w:val="00416B25"/>
    <w:rsid w:val="006212B2"/>
    <w:rsid w:val="00697BEB"/>
    <w:rsid w:val="006F0611"/>
    <w:rsid w:val="007F7378"/>
    <w:rsid w:val="00893390"/>
    <w:rsid w:val="00894A0C"/>
    <w:rsid w:val="009A12CB"/>
    <w:rsid w:val="00CA527C"/>
    <w:rsid w:val="00CF4E36"/>
    <w:rsid w:val="00D374C1"/>
    <w:rsid w:val="00ED10DB"/>
    <w:rsid w:val="00F34C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E741C107-FD0F-4B7A-A6B6-E3C9CA58EFEC}"/>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1223</Words>
  <Characters>6827</Characters>
  <Application>Microsoft Office Word</Application>
  <DocSecurity>0</DocSecurity>
  <PresentationFormat>Microsoft Word 14.0</PresentationFormat>
  <Lines>162</Lines>
  <Paragraphs>101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RINNE Saila (CNECT)</cp:lastModifiedBy>
  <cp:revision>4</cp:revision>
  <cp:lastPrinted>2023-04-05T10:36:00Z</cp:lastPrinted>
  <dcterms:created xsi:type="dcterms:W3CDTF">2025-01-28T13:43:00Z</dcterms:created>
  <dcterms:modified xsi:type="dcterms:W3CDTF">2025-01-29T16:33:00Z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