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86356E">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77AA9B62" w:rsidR="00B65513" w:rsidRPr="0007110E" w:rsidRDefault="007E2CCB" w:rsidP="00E82667">
                <w:pPr>
                  <w:tabs>
                    <w:tab w:val="left" w:pos="426"/>
                  </w:tabs>
                  <w:spacing w:before="120"/>
                  <w:rPr>
                    <w:bCs/>
                    <w:lang w:val="en-IE" w:eastAsia="en-GB"/>
                  </w:rPr>
                </w:pPr>
                <w:r w:rsidRPr="007E2CCB">
                  <w:rPr>
                    <w:lang w:val="en-IE" w:eastAsia="en-GB"/>
                  </w:rPr>
                  <w:t>FPI.3.003</w:t>
                </w:r>
                <w:r w:rsidR="00BD268D">
                  <w:rPr>
                    <w:lang w:val="en-IE" w:eastAsia="en-GB"/>
                  </w:rPr>
                  <w:t xml:space="preserve"> - </w:t>
                </w:r>
                <w:r w:rsidR="00BD268D">
                  <w:t>Rapid Response Europe, Asia &amp; Americas </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 xml:space="preserve">Post number in </w:t>
            </w:r>
            <w:proofErr w:type="spellStart"/>
            <w:r w:rsidRPr="0007110E">
              <w:rPr>
                <w:bCs/>
                <w:lang w:val="en-IE" w:eastAsia="en-GB"/>
              </w:rPr>
              <w:t>sysper</w:t>
            </w:r>
            <w:proofErr w:type="spellEnd"/>
            <w:r w:rsidRPr="0007110E">
              <w:rPr>
                <w:bCs/>
                <w:lang w:val="en-IE" w:eastAsia="en-GB"/>
              </w:rPr>
              <w:t>:</w:t>
            </w:r>
          </w:p>
        </w:tc>
        <w:sdt>
          <w:sdtPr>
            <w:rPr>
              <w:bCs/>
              <w:lang w:val="en-IE" w:eastAsia="en-GB"/>
            </w:rPr>
            <w:id w:val="-686597872"/>
            <w:placeholder>
              <w:docPart w:val="722A130BB2FD42CB99AF58537814D26D"/>
            </w:placeholder>
          </w:sdtPr>
          <w:sdtEndPr/>
          <w:sdtContent>
            <w:tc>
              <w:tcPr>
                <w:tcW w:w="5491" w:type="dxa"/>
              </w:tcPr>
              <w:p w14:paraId="26B6BD75" w14:textId="40F1AFC4" w:rsidR="00D96984" w:rsidRPr="0007110E" w:rsidRDefault="00BD691A" w:rsidP="00E82667">
                <w:pPr>
                  <w:tabs>
                    <w:tab w:val="left" w:pos="426"/>
                  </w:tabs>
                  <w:spacing w:before="120"/>
                  <w:rPr>
                    <w:bCs/>
                    <w:lang w:val="en-IE" w:eastAsia="en-GB"/>
                  </w:rPr>
                </w:pPr>
                <w:r w:rsidRPr="005E1635">
                  <w:rPr>
                    <w:lang w:val="en-US" w:eastAsia="en-GB"/>
                  </w:rPr>
                  <w:t>International Relations officer – Rapid Response manager</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3F89717D" w:rsidR="00E21DBD" w:rsidRPr="002105D7" w:rsidRDefault="007E2CCB" w:rsidP="00E82667">
                <w:pPr>
                  <w:tabs>
                    <w:tab w:val="left" w:pos="426"/>
                  </w:tabs>
                  <w:spacing w:before="120"/>
                  <w:rPr>
                    <w:bCs/>
                    <w:lang w:val="fr-FR" w:eastAsia="en-GB"/>
                  </w:rPr>
                </w:pPr>
                <w:r w:rsidRPr="002105D7">
                  <w:rPr>
                    <w:bCs/>
                    <w:lang w:val="fr-FR" w:eastAsia="en-GB"/>
                  </w:rPr>
                  <w:t>Roberta CORTESE</w:t>
                </w:r>
              </w:p>
              <w:p w14:paraId="1C9FED24" w14:textId="094D38B6" w:rsidR="00BD268D" w:rsidRPr="002105D7" w:rsidRDefault="00BD268D" w:rsidP="00E82667">
                <w:pPr>
                  <w:tabs>
                    <w:tab w:val="left" w:pos="426"/>
                  </w:tabs>
                  <w:spacing w:before="120"/>
                  <w:rPr>
                    <w:bCs/>
                    <w:lang w:val="fr-FR" w:eastAsia="en-GB"/>
                  </w:rPr>
                </w:pPr>
                <w:r w:rsidRPr="002105D7">
                  <w:rPr>
                    <w:bCs/>
                    <w:lang w:val="fr-FR" w:eastAsia="en-GB"/>
                  </w:rPr>
                  <w:t>Roberta.Cortese@ec.europa.eu</w:t>
                </w:r>
              </w:p>
            </w:sdtContent>
          </w:sdt>
          <w:p w14:paraId="34CF737A" w14:textId="2F011E69" w:rsidR="00E21DBD" w:rsidRPr="002105D7" w:rsidRDefault="0086356E" w:rsidP="00E82667">
            <w:pPr>
              <w:tabs>
                <w:tab w:val="left" w:pos="426"/>
              </w:tabs>
              <w:contextualSpacing/>
              <w:rPr>
                <w:bCs/>
                <w:lang w:val="fr-FR" w:eastAsia="en-GB"/>
              </w:rPr>
            </w:pPr>
            <w:sdt>
              <w:sdtPr>
                <w:rPr>
                  <w:bCs/>
                  <w:lang w:val="en-IE" w:eastAsia="en-GB"/>
                </w:rPr>
                <w:id w:val="1175461244"/>
                <w:placeholder>
                  <w:docPart w:val="DefaultPlaceholder_-1854013440"/>
                </w:placeholder>
              </w:sdtPr>
              <w:sdtEndPr/>
              <w:sdtContent>
                <w:r w:rsidR="007E2CCB" w:rsidRPr="002105D7">
                  <w:rPr>
                    <w:bCs/>
                    <w:lang w:val="fr-FR" w:eastAsia="en-GB"/>
                  </w:rPr>
                  <w:t>1</w:t>
                </w:r>
                <w:r w:rsidR="007E2CCB" w:rsidRPr="002105D7">
                  <w:rPr>
                    <w:bCs/>
                    <w:vertAlign w:val="superscript"/>
                    <w:lang w:val="fr-FR" w:eastAsia="en-GB"/>
                  </w:rPr>
                  <w:t>st</w:t>
                </w:r>
                <w:r w:rsidR="007E2CCB" w:rsidRPr="002105D7">
                  <w:rPr>
                    <w:bCs/>
                    <w:lang w:val="fr-FR" w:eastAsia="en-GB"/>
                  </w:rPr>
                  <w:t xml:space="preserve"> </w:t>
                </w:r>
              </w:sdtContent>
            </w:sdt>
            <w:r w:rsidR="00E21DBD" w:rsidRPr="002105D7">
              <w:rPr>
                <w:bCs/>
                <w:lang w:val="fr-FR" w:eastAsia="en-GB"/>
              </w:rPr>
              <w:t xml:space="preserve"> quarter </w:t>
            </w:r>
            <w:sdt>
              <w:sdtPr>
                <w:rPr>
                  <w:bCs/>
                  <w:lang w:val="fr-FR"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7E2CCB" w:rsidRPr="002105D7">
                  <w:rPr>
                    <w:bCs/>
                    <w:lang w:val="fr-FR" w:eastAsia="en-GB"/>
                  </w:rPr>
                  <w:t>2025</w:t>
                </w:r>
              </w:sdtContent>
            </w:sdt>
          </w:p>
          <w:p w14:paraId="158DD156" w14:textId="3E8C2388" w:rsidR="00E21DBD" w:rsidRPr="0007110E" w:rsidRDefault="0086356E"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7E2CCB">
                  <w:rPr>
                    <w:bCs/>
                    <w:lang w:val="en-IE" w:eastAsia="en-GB"/>
                  </w:rPr>
                  <w:t>1</w:t>
                </w:r>
              </w:sdtContent>
            </w:sdt>
            <w:r w:rsidR="00E21DBD" w:rsidRPr="0007110E">
              <w:rPr>
                <w:bCs/>
                <w:lang w:val="en-IE" w:eastAsia="en-GB"/>
              </w:rPr>
              <w:t xml:space="preserve"> year</w:t>
            </w:r>
            <w:r w:rsidR="007E2CCB">
              <w:rPr>
                <w:bCs/>
                <w:lang w:val="en-IE" w:eastAsia="en-GB"/>
              </w:rPr>
              <w:t xml:space="preserve"> (extendable)</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7E2CCB">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2AF6A4E9"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7D1A19F0"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86356E"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6DF54FE4"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00EE3DAB">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00EE3DAB">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sidR="00EE3DAB">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00EE3DAB">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12F53A4B" w:rsidR="0040388A" w:rsidRPr="0007110E" w:rsidRDefault="0086356E"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dtPr>
              <w:sdtEndPr/>
              <w:sdtContent>
                <w:r w:rsidR="007E2CCB">
                  <w:rPr>
                    <w:bCs/>
                    <w:szCs w:val="24"/>
                    <w:lang w:eastAsia="en-GB"/>
                  </w:rPr>
                  <w:t>United Kingdom</w:t>
                </w:r>
              </w:sdtContent>
            </w:sdt>
          </w:p>
          <w:p w14:paraId="265CD5A1" w14:textId="0FD11D7C" w:rsidR="0040388A" w:rsidRDefault="0086356E"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44E503A6"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41D42020"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6pt" o:ole="">
                  <v:imagedata r:id="rId23" o:title=""/>
                </v:shape>
                <w:control r:id="rId24" w:name="OptionButton2" w:shapeid="_x0000_i1045"/>
              </w:object>
            </w:r>
            <w:r>
              <w:rPr>
                <w:bCs/>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46C0C32D"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4-25T00:00:00Z">
                  <w:dateFormat w:val="dd-MM-yyyy"/>
                  <w:lid w:val="fr-BE"/>
                  <w:storeMappedDataAs w:val="dateTime"/>
                  <w:calendar w:val="gregorian"/>
                </w:date>
              </w:sdtPr>
              <w:sdtEndPr/>
              <w:sdtContent>
                <w:r w:rsidR="0086356E">
                  <w:rPr>
                    <w:bCs/>
                    <w:lang w:val="fr-BE" w:eastAsia="en-GB"/>
                  </w:rPr>
                  <w:t>25-04-2025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40BA23E7" w14:textId="77777777" w:rsidR="005E1635" w:rsidRPr="005E1635" w:rsidRDefault="005E1635" w:rsidP="005E1635">
          <w:pPr>
            <w:ind w:left="108"/>
            <w:rPr>
              <w:lang w:val="en-US" w:eastAsia="en-GB"/>
            </w:rPr>
          </w:pPr>
          <w:r w:rsidRPr="005E1635">
            <w:rPr>
              <w:lang w:val="en-US" w:eastAsia="en-GB"/>
            </w:rPr>
            <w:t>FPI staff around the globe are proud of the work that they are achieving and have a strong sense of purpose and motivation.</w:t>
          </w:r>
        </w:p>
        <w:p w14:paraId="1A307218" w14:textId="14CBFDBA" w:rsidR="005E1635" w:rsidRPr="005E1635" w:rsidRDefault="005E1635" w:rsidP="005E1635">
          <w:pPr>
            <w:ind w:left="108"/>
            <w:rPr>
              <w:lang w:val="en-US" w:eastAsia="en-GB"/>
            </w:rPr>
          </w:pPr>
          <w:r w:rsidRPr="005E1635">
            <w:rPr>
              <w:lang w:val="en-US" w:eastAsia="en-GB"/>
            </w:rPr>
            <w:lastRenderedPageBreak/>
            <w:t>They take, and value, a high level of personal responsibility. A policy-driven approach, a focus on priorities, solutions and</w:t>
          </w:r>
          <w:r>
            <w:rPr>
              <w:lang w:val="en-US" w:eastAsia="en-GB"/>
            </w:rPr>
            <w:t xml:space="preserve"> </w:t>
          </w:r>
          <w:r w:rsidRPr="005E1635">
            <w:rPr>
              <w:lang w:val="en-US" w:eastAsia="en-GB"/>
            </w:rPr>
            <w:t>impact, combined with a welcoming and supporting atmosphere, are part of the service’s corporate culture. The service</w:t>
          </w:r>
          <w:r>
            <w:rPr>
              <w:lang w:val="en-US" w:eastAsia="en-GB"/>
            </w:rPr>
            <w:t xml:space="preserve"> </w:t>
          </w:r>
          <w:r w:rsidRPr="005E1635">
            <w:rPr>
              <w:lang w:val="en-US" w:eastAsia="en-GB"/>
            </w:rPr>
            <w:t>promotes professionalism and teamwork, encourages commitment and promotes respect. It also seeks to embed trust and</w:t>
          </w:r>
          <w:r>
            <w:rPr>
              <w:lang w:val="en-US" w:eastAsia="en-GB"/>
            </w:rPr>
            <w:t xml:space="preserve"> </w:t>
          </w:r>
          <w:r w:rsidRPr="005E1635">
            <w:rPr>
              <w:lang w:val="en-US" w:eastAsia="en-GB"/>
            </w:rPr>
            <w:t xml:space="preserve">fairness while </w:t>
          </w:r>
          <w:proofErr w:type="spellStart"/>
          <w:r w:rsidRPr="005E1635">
            <w:rPr>
              <w:lang w:val="en-US" w:eastAsia="en-GB"/>
            </w:rPr>
            <w:t>prioritising</w:t>
          </w:r>
          <w:proofErr w:type="spellEnd"/>
          <w:r w:rsidRPr="005E1635">
            <w:rPr>
              <w:lang w:val="en-US" w:eastAsia="en-GB"/>
            </w:rPr>
            <w:t xml:space="preserve"> effective communication at all levels.</w:t>
          </w:r>
        </w:p>
        <w:p w14:paraId="3CA99747" w14:textId="32650971" w:rsidR="005E1635" w:rsidRPr="005E1635" w:rsidRDefault="005E1635" w:rsidP="005E1635">
          <w:pPr>
            <w:ind w:left="108"/>
            <w:rPr>
              <w:lang w:val="en-US" w:eastAsia="en-GB"/>
            </w:rPr>
          </w:pPr>
          <w:r w:rsidRPr="005E1635">
            <w:rPr>
              <w:lang w:val="en-US" w:eastAsia="en-GB"/>
            </w:rPr>
            <w:t>The Service reports directly to the HR/VP. The Service works in close cooperation with the other Commission services, as well</w:t>
          </w:r>
          <w:r>
            <w:rPr>
              <w:lang w:val="en-US" w:eastAsia="en-GB"/>
            </w:rPr>
            <w:t xml:space="preserve"> </w:t>
          </w:r>
          <w:r w:rsidRPr="005E1635">
            <w:rPr>
              <w:lang w:val="en-US" w:eastAsia="en-GB"/>
            </w:rPr>
            <w:t>as with the EEAS, both in headquarters and in delegations.</w:t>
          </w:r>
        </w:p>
        <w:p w14:paraId="6CE3FBC6" w14:textId="4036BAAC" w:rsidR="005E1635" w:rsidRPr="005E1635" w:rsidRDefault="005E1635" w:rsidP="005E1635">
          <w:pPr>
            <w:ind w:left="108"/>
            <w:rPr>
              <w:lang w:val="en-US" w:eastAsia="en-GB"/>
            </w:rPr>
          </w:pPr>
          <w:r w:rsidRPr="005E1635">
            <w:rPr>
              <w:lang w:val="en-US" w:eastAsia="en-GB"/>
            </w:rPr>
            <w:t>Within the Service for Foreign Policy Instruments, Unit FPI.3 manages rapid response actions in Europe, Asia, the Pacific and</w:t>
          </w:r>
          <w:r>
            <w:rPr>
              <w:lang w:val="en-US" w:eastAsia="en-GB"/>
            </w:rPr>
            <w:t xml:space="preserve"> </w:t>
          </w:r>
          <w:r w:rsidRPr="005E1635">
            <w:rPr>
              <w:lang w:val="en-US" w:eastAsia="en-GB"/>
            </w:rPr>
            <w:t>the Americas – both under the Crisis Response and Foreign Policy Needs components – of NDICI-Global Europe.</w:t>
          </w:r>
        </w:p>
        <w:p w14:paraId="5F954546" w14:textId="4DCF18F1" w:rsidR="005E1635" w:rsidRPr="005E1635" w:rsidRDefault="005E1635" w:rsidP="005E1635">
          <w:pPr>
            <w:ind w:left="108"/>
            <w:rPr>
              <w:lang w:val="en-US" w:eastAsia="en-GB"/>
            </w:rPr>
          </w:pPr>
          <w:r w:rsidRPr="005E1635">
            <w:rPr>
              <w:lang w:val="en-US" w:eastAsia="en-GB"/>
            </w:rPr>
            <w:t>Thematically, the Unit leads FPI’s work on Public and Cultural Diplomacy, Disinformation as well as mine action and economic</w:t>
          </w:r>
          <w:r>
            <w:rPr>
              <w:lang w:val="en-US" w:eastAsia="en-GB"/>
            </w:rPr>
            <w:t xml:space="preserve"> </w:t>
          </w:r>
          <w:r w:rsidRPr="005E1635">
            <w:rPr>
              <w:lang w:val="en-US" w:eastAsia="en-GB"/>
            </w:rPr>
            <w:t>issues and global health.</w:t>
          </w:r>
        </w:p>
        <w:p w14:paraId="24861D5E" w14:textId="26A1CCD4" w:rsidR="005E1635" w:rsidRPr="005E1635" w:rsidRDefault="005E1635" w:rsidP="005E1635">
          <w:pPr>
            <w:ind w:left="108"/>
            <w:rPr>
              <w:lang w:val="en-US" w:eastAsia="en-GB"/>
            </w:rPr>
          </w:pPr>
          <w:r w:rsidRPr="005E1635">
            <w:rPr>
              <w:lang w:val="en-US" w:eastAsia="en-GB"/>
            </w:rPr>
            <w:t>It is also responsible for cooperation with High-income countries (HICs) and Public Diplomacy (in HICs as well as in China,</w:t>
          </w:r>
          <w:r>
            <w:rPr>
              <w:lang w:val="en-US" w:eastAsia="en-GB"/>
            </w:rPr>
            <w:t xml:space="preserve"> </w:t>
          </w:r>
          <w:r w:rsidRPr="005E1635">
            <w:rPr>
              <w:lang w:val="en-US" w:eastAsia="en-GB"/>
            </w:rPr>
            <w:t>India, Brazil, Mexico and Argentina) in its geographic area of responsibility.</w:t>
          </w:r>
        </w:p>
        <w:p w14:paraId="53B92696" w14:textId="285D8C6E" w:rsidR="005E1635" w:rsidRPr="005E1635" w:rsidRDefault="005E1635" w:rsidP="005E1635">
          <w:pPr>
            <w:ind w:left="108"/>
            <w:rPr>
              <w:lang w:val="en-US" w:eastAsia="en-GB"/>
            </w:rPr>
          </w:pPr>
          <w:r w:rsidRPr="005E1635">
            <w:rPr>
              <w:lang w:val="en-US" w:eastAsia="en-GB"/>
            </w:rPr>
            <w:t>The Unit works in close cooperation with the EEAS and all relevant European Commission services in headquarters as well as</w:t>
          </w:r>
          <w:r>
            <w:rPr>
              <w:lang w:val="en-US" w:eastAsia="en-GB"/>
            </w:rPr>
            <w:t xml:space="preserve"> </w:t>
          </w:r>
          <w:r w:rsidRPr="005E1635">
            <w:rPr>
              <w:lang w:val="en-US" w:eastAsia="en-GB"/>
            </w:rPr>
            <w:t>in EU Delegations. It acts as the EUs first responder in situation of emerging crisis, crisis and post-crisis; it addresses urgent</w:t>
          </w:r>
          <w:r>
            <w:rPr>
              <w:lang w:val="en-US" w:eastAsia="en-GB"/>
            </w:rPr>
            <w:t xml:space="preserve"> </w:t>
          </w:r>
          <w:r w:rsidRPr="005E1635">
            <w:rPr>
              <w:lang w:val="en-US" w:eastAsia="en-GB"/>
            </w:rPr>
            <w:t>foreign policy needs and opportunities in areas such as effective multilateralism, disinformation and foreign information</w:t>
          </w:r>
          <w:r>
            <w:rPr>
              <w:lang w:val="en-US" w:eastAsia="en-GB"/>
            </w:rPr>
            <w:t xml:space="preserve"> </w:t>
          </w:r>
          <w:r w:rsidRPr="005E1635">
            <w:rPr>
              <w:lang w:val="en-US" w:eastAsia="en-GB"/>
            </w:rPr>
            <w:t>manipulation, global health and public and cultural diplomacy.</w:t>
          </w:r>
        </w:p>
        <w:p w14:paraId="5676552F" w14:textId="2008437B" w:rsidR="005E1635" w:rsidRPr="005E1635" w:rsidRDefault="005E1635" w:rsidP="005E1635">
          <w:pPr>
            <w:ind w:left="108"/>
            <w:rPr>
              <w:lang w:val="en-US" w:eastAsia="en-GB"/>
            </w:rPr>
          </w:pPr>
          <w:r w:rsidRPr="005E1635">
            <w:rPr>
              <w:lang w:val="en-US" w:eastAsia="en-GB"/>
            </w:rPr>
            <w:t>Through its Headquarters board teams and its Regional Teams in Bangkok and Washington and the FPI office in Vienna, the</w:t>
          </w:r>
          <w:r>
            <w:rPr>
              <w:lang w:val="en-US" w:eastAsia="en-GB"/>
            </w:rPr>
            <w:t xml:space="preserve"> </w:t>
          </w:r>
          <w:r w:rsidRPr="005E1635">
            <w:rPr>
              <w:lang w:val="en-US" w:eastAsia="en-GB"/>
            </w:rPr>
            <w:t xml:space="preserve">Unit collaborates closely with EU Member State agencies, international </w:t>
          </w:r>
          <w:proofErr w:type="spellStart"/>
          <w:r w:rsidRPr="005E1635">
            <w:rPr>
              <w:lang w:val="en-US" w:eastAsia="en-GB"/>
            </w:rPr>
            <w:t>organisations</w:t>
          </w:r>
          <w:proofErr w:type="spellEnd"/>
          <w:r w:rsidRPr="005E1635">
            <w:rPr>
              <w:lang w:val="en-US" w:eastAsia="en-GB"/>
            </w:rPr>
            <w:t>, civil society and the private sector to</w:t>
          </w:r>
          <w:r>
            <w:rPr>
              <w:lang w:val="en-US" w:eastAsia="en-GB"/>
            </w:rPr>
            <w:t xml:space="preserve"> </w:t>
          </w:r>
          <w:r w:rsidRPr="005E1635">
            <w:rPr>
              <w:lang w:val="en-US" w:eastAsia="en-GB"/>
            </w:rPr>
            <w:t>effectively deliver on EU foreign policy commitments through conflict-sensitive and policy-driven action.</w:t>
          </w:r>
        </w:p>
        <w:p w14:paraId="14AEC29F" w14:textId="77777777" w:rsidR="005E1635" w:rsidRPr="005E1635" w:rsidRDefault="005E1635" w:rsidP="005E1635">
          <w:pPr>
            <w:ind w:left="108"/>
            <w:rPr>
              <w:lang w:val="en-US" w:eastAsia="en-GB"/>
            </w:rPr>
          </w:pPr>
          <w:r w:rsidRPr="005E1635">
            <w:rPr>
              <w:lang w:val="en-US" w:eastAsia="en-GB"/>
            </w:rPr>
            <w:t>Team spirit, a strong sense of initiative and responsibility is a common feature of all unit members.</w:t>
          </w:r>
        </w:p>
        <w:p w14:paraId="59DD0438" w14:textId="2DC765FC" w:rsidR="00E21DBD" w:rsidRDefault="005E1635" w:rsidP="007E2CCB">
          <w:pPr>
            <w:ind w:left="108"/>
            <w:rPr>
              <w:lang w:val="en-US" w:eastAsia="en-GB"/>
            </w:rPr>
          </w:pPr>
          <w:r w:rsidRPr="005E1635">
            <w:rPr>
              <w:lang w:val="en-US" w:eastAsia="en-GB"/>
            </w:rPr>
            <w:t xml:space="preserve">The size of the unit is </w:t>
          </w:r>
          <w:r>
            <w:rPr>
              <w:lang w:val="en-US" w:eastAsia="en-GB"/>
            </w:rPr>
            <w:t>20</w:t>
          </w:r>
          <w:r w:rsidRPr="005E1635">
            <w:rPr>
              <w:lang w:val="en-US" w:eastAsia="en-GB"/>
            </w:rPr>
            <w:t xml:space="preserve"> staff members not including the </w:t>
          </w:r>
          <w:proofErr w:type="gramStart"/>
          <w:r w:rsidRPr="005E1635">
            <w:rPr>
              <w:lang w:val="en-US" w:eastAsia="en-GB"/>
            </w:rPr>
            <w:t>Regional</w:t>
          </w:r>
          <w:proofErr w:type="gramEnd"/>
          <w:r w:rsidRPr="005E1635">
            <w:rPr>
              <w:lang w:val="en-US" w:eastAsia="en-GB"/>
            </w:rPr>
            <w:t xml:space="preserve"> teams.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6EE3E07" w14:textId="05DC0AAD" w:rsidR="00E21DBD" w:rsidRPr="00AF7D78" w:rsidRDefault="005E1635" w:rsidP="005E1635">
          <w:pPr>
            <w:ind w:left="108"/>
            <w:rPr>
              <w:lang w:val="en-US" w:eastAsia="en-GB"/>
            </w:rPr>
          </w:pPr>
          <w:r w:rsidRPr="005E1635">
            <w:rPr>
              <w:lang w:val="en-US" w:eastAsia="en-GB"/>
            </w:rPr>
            <w:t>We propose an attractive and challenging position as ‘International Relations officer – Rapid Response manager’ to plan and</w:t>
          </w:r>
          <w:r>
            <w:rPr>
              <w:lang w:val="en-US" w:eastAsia="en-GB"/>
            </w:rPr>
            <w:t xml:space="preserve"> </w:t>
          </w:r>
          <w:r w:rsidRPr="005E1635">
            <w:rPr>
              <w:lang w:val="en-US" w:eastAsia="en-GB"/>
            </w:rPr>
            <w:t xml:space="preserve">manage actions under NDICI - Global Europe in close cooperation with FPI’s </w:t>
          </w:r>
          <w:proofErr w:type="spellStart"/>
          <w:r w:rsidRPr="005E1635">
            <w:rPr>
              <w:lang w:val="en-US" w:eastAsia="en-GB"/>
            </w:rPr>
            <w:t>Programme</w:t>
          </w:r>
          <w:proofErr w:type="spellEnd"/>
          <w:r w:rsidRPr="005E1635">
            <w:rPr>
              <w:lang w:val="en-US" w:eastAsia="en-GB"/>
            </w:rPr>
            <w:t xml:space="preserve"> Managers in Regional Teams. Such</w:t>
          </w:r>
          <w:r>
            <w:rPr>
              <w:lang w:val="en-US" w:eastAsia="en-GB"/>
            </w:rPr>
            <w:t xml:space="preserve"> </w:t>
          </w:r>
          <w:r w:rsidRPr="005E1635">
            <w:rPr>
              <w:lang w:val="en-US" w:eastAsia="en-GB"/>
            </w:rPr>
            <w:t>actions will be set notably in the Asia-Pacific region – both under the geographic pillar (HICs) and the rapid response pillar. The</w:t>
          </w:r>
          <w:r>
            <w:rPr>
              <w:lang w:val="en-US" w:eastAsia="en-GB"/>
            </w:rPr>
            <w:t xml:space="preserve"> </w:t>
          </w:r>
          <w:r w:rsidRPr="005E1635">
            <w:rPr>
              <w:lang w:val="en-US" w:eastAsia="en-GB"/>
            </w:rPr>
            <w:t>work involves coordination with Commission line DGs and the EEAS on EU policies and their projection abroad. Ensuring</w:t>
          </w:r>
          <w:r>
            <w:rPr>
              <w:lang w:val="en-US" w:eastAsia="en-GB"/>
            </w:rPr>
            <w:t xml:space="preserve"> </w:t>
          </w:r>
          <w:r w:rsidRPr="005E1635">
            <w:rPr>
              <w:lang w:val="en-US" w:eastAsia="en-GB"/>
            </w:rPr>
            <w:t>communication and visibility of FPI actions is an integral part of the job expectations. The successful candidate will be part of a</w:t>
          </w:r>
          <w:r>
            <w:rPr>
              <w:lang w:val="en-US" w:eastAsia="en-GB"/>
            </w:rPr>
            <w:t xml:space="preserve"> </w:t>
          </w:r>
          <w:r w:rsidRPr="005E1635">
            <w:rPr>
              <w:lang w:val="en-US" w:eastAsia="en-GB"/>
            </w:rPr>
            <w:t>dynamic, friendly and motivated team with a strong emphasis on collaboration.</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lastRenderedPageBreak/>
        <w:t>Jobholder Profile (We look for)</w:t>
      </w:r>
    </w:p>
    <w:sdt>
      <w:sdtPr>
        <w:rPr>
          <w:lang w:val="en-US" w:eastAsia="en-GB"/>
        </w:rPr>
        <w:id w:val="-209197804"/>
        <w:placeholder>
          <w:docPart w:val="D53C757808094631B3D30FCCF370CC97"/>
        </w:placeholder>
      </w:sdtPr>
      <w:sdtEndPr/>
      <w:sdtContent>
        <w:p w14:paraId="64F095B3" w14:textId="32877B12" w:rsidR="005E1635" w:rsidRPr="005E1635" w:rsidRDefault="005E1635" w:rsidP="005E1635">
          <w:pPr>
            <w:ind w:left="108"/>
            <w:rPr>
              <w:lang w:val="en-US" w:eastAsia="en-GB"/>
            </w:rPr>
          </w:pPr>
          <w:r w:rsidRPr="005E1635">
            <w:rPr>
              <w:lang w:val="en-US" w:eastAsia="en-GB"/>
            </w:rPr>
            <w:t>We look for an experienced, dynamic, reliable, well-</w:t>
          </w:r>
          <w:proofErr w:type="spellStart"/>
          <w:r w:rsidRPr="005E1635">
            <w:rPr>
              <w:lang w:val="en-US" w:eastAsia="en-GB"/>
            </w:rPr>
            <w:t>organised</w:t>
          </w:r>
          <w:proofErr w:type="spellEnd"/>
          <w:r w:rsidRPr="005E1635">
            <w:rPr>
              <w:lang w:val="en-US" w:eastAsia="en-GB"/>
            </w:rPr>
            <w:t xml:space="preserve"> colleague with a good team spirit and excellent planning and</w:t>
          </w:r>
          <w:r>
            <w:rPr>
              <w:lang w:val="en-US" w:eastAsia="en-GB"/>
            </w:rPr>
            <w:t xml:space="preserve"> </w:t>
          </w:r>
          <w:r w:rsidRPr="005E1635">
            <w:rPr>
              <w:lang w:val="en-US" w:eastAsia="en-GB"/>
            </w:rPr>
            <w:t xml:space="preserve">coordination skills. The candidate should be pro-active, flexible and able to </w:t>
          </w:r>
          <w:proofErr w:type="spellStart"/>
          <w:r w:rsidRPr="005E1635">
            <w:rPr>
              <w:lang w:val="en-US" w:eastAsia="en-GB"/>
            </w:rPr>
            <w:t>organise</w:t>
          </w:r>
          <w:proofErr w:type="spellEnd"/>
          <w:r w:rsidRPr="005E1635">
            <w:rPr>
              <w:lang w:val="en-US" w:eastAsia="en-GB"/>
            </w:rPr>
            <w:t xml:space="preserve"> the work independently with a strong</w:t>
          </w:r>
          <w:r>
            <w:rPr>
              <w:lang w:val="en-US" w:eastAsia="en-GB"/>
            </w:rPr>
            <w:t xml:space="preserve"> </w:t>
          </w:r>
          <w:r w:rsidRPr="005E1635">
            <w:rPr>
              <w:lang w:val="en-US" w:eastAsia="en-GB"/>
            </w:rPr>
            <w:t xml:space="preserve">sense of </w:t>
          </w:r>
          <w:proofErr w:type="gramStart"/>
          <w:r w:rsidRPr="005E1635">
            <w:rPr>
              <w:lang w:val="en-US" w:eastAsia="en-GB"/>
            </w:rPr>
            <w:t>responsibility, and</w:t>
          </w:r>
          <w:proofErr w:type="gramEnd"/>
          <w:r w:rsidRPr="005E1635">
            <w:rPr>
              <w:lang w:val="en-US" w:eastAsia="en-GB"/>
            </w:rPr>
            <w:t xml:space="preserve"> should be able to adjust to multiple tasks even under tight deadlines.</w:t>
          </w:r>
        </w:p>
        <w:p w14:paraId="6B9D0EEA" w14:textId="319BB93F" w:rsidR="005E1635" w:rsidRPr="005E1635" w:rsidRDefault="005E1635" w:rsidP="005E1635">
          <w:pPr>
            <w:ind w:left="108"/>
            <w:rPr>
              <w:lang w:val="en-US" w:eastAsia="en-GB"/>
            </w:rPr>
          </w:pPr>
          <w:r w:rsidRPr="005E1635">
            <w:rPr>
              <w:lang w:val="en-US" w:eastAsia="en-GB"/>
            </w:rPr>
            <w:t>A positive attitude, excellent writing and communication skills, excellent inter-personal skills and a good judgement are also</w:t>
          </w:r>
          <w:r>
            <w:rPr>
              <w:lang w:val="en-US" w:eastAsia="en-GB"/>
            </w:rPr>
            <w:t xml:space="preserve"> </w:t>
          </w:r>
          <w:r w:rsidRPr="005E1635">
            <w:rPr>
              <w:lang w:val="en-US" w:eastAsia="en-GB"/>
            </w:rPr>
            <w:t>essential as well as a good knowledge of EU financial and contractual procedures.</w:t>
          </w:r>
        </w:p>
        <w:p w14:paraId="68118892" w14:textId="7C2B4B88" w:rsidR="005E1635" w:rsidRPr="005E1635" w:rsidRDefault="005E1635" w:rsidP="005E1635">
          <w:pPr>
            <w:ind w:left="108"/>
            <w:rPr>
              <w:lang w:val="en-US" w:eastAsia="en-GB"/>
            </w:rPr>
          </w:pPr>
          <w:r w:rsidRPr="005E1635">
            <w:rPr>
              <w:lang w:val="en-US" w:eastAsia="en-GB"/>
            </w:rPr>
            <w:t xml:space="preserve">The candidate should have at least </w:t>
          </w:r>
          <w:r>
            <w:rPr>
              <w:lang w:val="en-US" w:eastAsia="en-GB"/>
            </w:rPr>
            <w:t>3</w:t>
          </w:r>
          <w:r w:rsidRPr="005E1635">
            <w:rPr>
              <w:lang w:val="en-US" w:eastAsia="en-GB"/>
            </w:rPr>
            <w:t xml:space="preserve"> years’ experience in </w:t>
          </w:r>
          <w:proofErr w:type="spellStart"/>
          <w:r w:rsidRPr="005E1635">
            <w:rPr>
              <w:lang w:val="en-US" w:eastAsia="en-GB"/>
            </w:rPr>
            <w:t>programme</w:t>
          </w:r>
          <w:proofErr w:type="spellEnd"/>
          <w:r w:rsidRPr="005E1635">
            <w:rPr>
              <w:lang w:val="en-US" w:eastAsia="en-GB"/>
            </w:rPr>
            <w:t xml:space="preserve"> preparation </w:t>
          </w:r>
          <w:r>
            <w:rPr>
              <w:lang w:val="en-US" w:eastAsia="en-GB"/>
            </w:rPr>
            <w:t xml:space="preserve">and </w:t>
          </w:r>
          <w:r w:rsidRPr="005E1635">
            <w:rPr>
              <w:lang w:val="en-US" w:eastAsia="en-GB"/>
            </w:rPr>
            <w:t>in external</w:t>
          </w:r>
          <w:r>
            <w:rPr>
              <w:lang w:val="en-US" w:eastAsia="en-GB"/>
            </w:rPr>
            <w:t xml:space="preserve"> </w:t>
          </w:r>
          <w:r w:rsidRPr="005E1635">
            <w:rPr>
              <w:lang w:val="en-US" w:eastAsia="en-GB"/>
            </w:rPr>
            <w:t>relations. Experience in policy coordination and development would be an asset. Experience in the field is desirable, especially</w:t>
          </w:r>
          <w:r>
            <w:rPr>
              <w:lang w:val="en-US" w:eastAsia="en-GB"/>
            </w:rPr>
            <w:t xml:space="preserve"> </w:t>
          </w:r>
          <w:r w:rsidRPr="005E1635">
            <w:rPr>
              <w:lang w:val="en-US" w:eastAsia="en-GB"/>
            </w:rPr>
            <w:t>in a crisis or conflict context. An excellent knowledge of English is essential</w:t>
          </w:r>
          <w:r>
            <w:rPr>
              <w:lang w:val="en-US" w:eastAsia="en-GB"/>
            </w:rPr>
            <w:t>.</w:t>
          </w:r>
        </w:p>
        <w:p w14:paraId="51994EDB" w14:textId="5ADA492C" w:rsidR="002E40A9" w:rsidRPr="00AF7D78" w:rsidRDefault="005E1635" w:rsidP="005E1635">
          <w:pPr>
            <w:ind w:left="108"/>
            <w:rPr>
              <w:lang w:val="en-US" w:eastAsia="en-GB"/>
            </w:rPr>
          </w:pPr>
          <w:r w:rsidRPr="005E1635">
            <w:rPr>
              <w:lang w:val="en-US" w:eastAsia="en-GB"/>
            </w:rPr>
            <w:t>Knowledge of the geopolitical context in the Asia and Pacific and thematic knowledge of the portfolio (including in</w:t>
          </w:r>
          <w:r>
            <w:rPr>
              <w:lang w:val="en-US" w:eastAsia="en-GB"/>
            </w:rPr>
            <w:t xml:space="preserve"> </w:t>
          </w:r>
          <w:r w:rsidRPr="005E1635">
            <w:rPr>
              <w:lang w:val="en-US" w:eastAsia="en-GB"/>
            </w:rPr>
            <w:t>conflict analysis, security, peace building, climate change, trade and business cooperation, public and cultural diplomacy,</w:t>
          </w:r>
          <w:r>
            <w:rPr>
              <w:lang w:val="en-US" w:eastAsia="en-GB"/>
            </w:rPr>
            <w:t xml:space="preserve"> </w:t>
          </w:r>
          <w:r w:rsidRPr="005E1635">
            <w:rPr>
              <w:lang w:val="en-US" w:eastAsia="en-GB"/>
            </w:rPr>
            <w:t>disinformation, multilateralism/G7/G20) is a strong asset.</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w:t>
      </w:r>
      <w:proofErr w:type="spellStart"/>
      <w:r w:rsidRPr="00AF417C">
        <w:rPr>
          <w:lang w:val="en-US" w:eastAsia="en-GB"/>
        </w:rPr>
        <w:t>organisation</w:t>
      </w:r>
      <w:proofErr w:type="spellEnd"/>
      <w:r w:rsidRPr="00AF417C">
        <w:rPr>
          <w:lang w:val="en-US" w:eastAsia="en-GB"/>
        </w:rPr>
        <w:t xml:space="preserve">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7706CC58" w:rsidR="00B73F08" w:rsidRDefault="00693BC6" w:rsidP="00252050">
      <w:pPr>
        <w:keepNext/>
        <w:rPr>
          <w:lang w:eastAsia="en-GB"/>
        </w:rPr>
      </w:pPr>
      <w:r>
        <w:rPr>
          <w:lang w:eastAsia="en-GB"/>
        </w:rPr>
        <w:t>You should draft you</w:t>
      </w:r>
      <w:r w:rsidR="00EE3DAB">
        <w:rPr>
          <w:lang w:eastAsia="en-GB"/>
        </w:rPr>
        <w:t>r</w:t>
      </w:r>
      <w:r>
        <w:rPr>
          <w:lang w:eastAsia="en-GB"/>
        </w:rPr>
        <w:t xml:space="preserve"> CV in English, French or German using </w:t>
      </w:r>
      <w:r w:rsidR="00E21DBD" w:rsidRPr="00F67B35">
        <w:rPr>
          <w:lang w:eastAsia="en-GB"/>
        </w:rPr>
        <w:t>the</w:t>
      </w:r>
      <w:r w:rsidR="00E21DBD" w:rsidRPr="00F67B35">
        <w:rPr>
          <w:b/>
          <w:lang w:eastAsia="en-GB"/>
        </w:rPr>
        <w:t xml:space="preserve"> </w:t>
      </w:r>
      <w:proofErr w:type="spellStart"/>
      <w:r w:rsidR="00E21DBD" w:rsidRPr="00F67B35">
        <w:rPr>
          <w:b/>
          <w:lang w:eastAsia="en-GB"/>
        </w:rPr>
        <w:t>Europass</w:t>
      </w:r>
      <w:proofErr w:type="spellEnd"/>
      <w:r w:rsidR="00E21DBD" w:rsidRPr="00F67B35">
        <w:rPr>
          <w:b/>
          <w:lang w:eastAsia="en-GB"/>
        </w:rPr>
        <w:t xml:space="preserve">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5D7"/>
    <w:rsid w:val="002109E6"/>
    <w:rsid w:val="00247402"/>
    <w:rsid w:val="00252050"/>
    <w:rsid w:val="002B3CBF"/>
    <w:rsid w:val="002C13C3"/>
    <w:rsid w:val="002C49D0"/>
    <w:rsid w:val="002E40A9"/>
    <w:rsid w:val="00394447"/>
    <w:rsid w:val="003E3F76"/>
    <w:rsid w:val="003E50A4"/>
    <w:rsid w:val="003F1FE8"/>
    <w:rsid w:val="003F7BA4"/>
    <w:rsid w:val="0040388A"/>
    <w:rsid w:val="00431778"/>
    <w:rsid w:val="00454CC7"/>
    <w:rsid w:val="00464195"/>
    <w:rsid w:val="00476034"/>
    <w:rsid w:val="005168AD"/>
    <w:rsid w:val="0053151C"/>
    <w:rsid w:val="0058240F"/>
    <w:rsid w:val="00592CD5"/>
    <w:rsid w:val="005D1B85"/>
    <w:rsid w:val="005E1635"/>
    <w:rsid w:val="00665583"/>
    <w:rsid w:val="00693BC6"/>
    <w:rsid w:val="00696070"/>
    <w:rsid w:val="00760707"/>
    <w:rsid w:val="007E2CCB"/>
    <w:rsid w:val="007E531E"/>
    <w:rsid w:val="007F02AC"/>
    <w:rsid w:val="007F7012"/>
    <w:rsid w:val="0086356E"/>
    <w:rsid w:val="008D02B7"/>
    <w:rsid w:val="008F0B52"/>
    <w:rsid w:val="008F4BA9"/>
    <w:rsid w:val="00934979"/>
    <w:rsid w:val="00994062"/>
    <w:rsid w:val="00996CC6"/>
    <w:rsid w:val="009A1EA0"/>
    <w:rsid w:val="009A2F00"/>
    <w:rsid w:val="009C5E27"/>
    <w:rsid w:val="00A033AD"/>
    <w:rsid w:val="00AB2CEA"/>
    <w:rsid w:val="00AF6424"/>
    <w:rsid w:val="00B24CC5"/>
    <w:rsid w:val="00B3644B"/>
    <w:rsid w:val="00B65513"/>
    <w:rsid w:val="00B73F08"/>
    <w:rsid w:val="00B8014C"/>
    <w:rsid w:val="00BB3D2D"/>
    <w:rsid w:val="00BD268D"/>
    <w:rsid w:val="00BD691A"/>
    <w:rsid w:val="00C06724"/>
    <w:rsid w:val="00C3254D"/>
    <w:rsid w:val="00C504C7"/>
    <w:rsid w:val="00C75BA4"/>
    <w:rsid w:val="00C804FB"/>
    <w:rsid w:val="00CB5B61"/>
    <w:rsid w:val="00CD2C5A"/>
    <w:rsid w:val="00D0015C"/>
    <w:rsid w:val="00D03CF4"/>
    <w:rsid w:val="00D7090C"/>
    <w:rsid w:val="00D84D53"/>
    <w:rsid w:val="00D96984"/>
    <w:rsid w:val="00D975FD"/>
    <w:rsid w:val="00DD41ED"/>
    <w:rsid w:val="00DF1E49"/>
    <w:rsid w:val="00E21DBD"/>
    <w:rsid w:val="00E342CB"/>
    <w:rsid w:val="00E41704"/>
    <w:rsid w:val="00E44D7F"/>
    <w:rsid w:val="00E82667"/>
    <w:rsid w:val="00E84FE8"/>
    <w:rsid w:val="00EB3147"/>
    <w:rsid w:val="00EE3DAB"/>
    <w:rsid w:val="00F01811"/>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247402"/>
    <w:rsid w:val="00416B25"/>
    <w:rsid w:val="0053151C"/>
    <w:rsid w:val="006212B2"/>
    <w:rsid w:val="006F0611"/>
    <w:rsid w:val="007F7378"/>
    <w:rsid w:val="00893390"/>
    <w:rsid w:val="00894A0C"/>
    <w:rsid w:val="00934979"/>
    <w:rsid w:val="009A12CB"/>
    <w:rsid w:val="00BB3D2D"/>
    <w:rsid w:val="00CA527C"/>
    <w:rsid w:val="00D374C1"/>
    <w:rsid w:val="00ED10DB"/>
    <w:rsid w:val="00F0181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5.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F56AE35A-A4C1-488B-8A80-41955AE84979}">
  <ds:schemaRefs>
    <ds:schemaRef ds:uri="http://purl.org/dc/elements/1.1/"/>
    <ds:schemaRef ds:uri="1929b814-5a78-4bdc-9841-d8b9ef424f65"/>
    <ds:schemaRef ds:uri="http://schemas.microsoft.com/office/2006/documentManagement/types"/>
    <ds:schemaRef ds:uri="http://www.w3.org/XML/1998/namespace"/>
    <ds:schemaRef ds:uri="08927195-b699-4be0-9ee2-6c66dc215b5a"/>
    <ds:schemaRef ds:uri="http://schemas.microsoft.com/office/2006/metadata/properties"/>
    <ds:schemaRef ds:uri="http://purl.org/dc/terms/"/>
    <ds:schemaRef ds:uri="http://schemas.microsoft.com/office/infopath/2007/PartnerControls"/>
    <ds:schemaRef ds:uri="http://purl.org/dc/dcmitype/"/>
    <ds:schemaRef ds:uri="http://schemas.openxmlformats.org/package/2006/metadata/core-properties"/>
    <ds:schemaRef ds:uri="a41a97bf-0494-41d8-ba3d-259bd7771890"/>
    <ds:schemaRef ds:uri="http://schemas.microsoft.com/sharepoint/v3/fields"/>
  </ds:schemaRefs>
</ds:datastoreItem>
</file>

<file path=customXml/itemProps2.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5A09F5FA-5D5D-4D33-B950-5288C78BDBC8}">
  <ds:schemaRefs/>
</ds:datastoreItem>
</file>

<file path=customXml/itemProps5.xml><?xml version="1.0" encoding="utf-8"?>
<ds:datastoreItem xmlns:ds="http://schemas.openxmlformats.org/officeDocument/2006/customXml" ds:itemID="{6BC664A6-CB85-4A5F-822B-124133B62F54}"/>
</file>

<file path=customXml/itemProps6.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7.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1330</Words>
  <Characters>7582</Characters>
  <Application>Microsoft Office Word</Application>
  <DocSecurity>4</DocSecurity>
  <PresentationFormat>Microsoft Word 14.0</PresentationFormat>
  <Lines>63</Lines>
  <Paragraphs>17</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2</cp:revision>
  <cp:lastPrinted>2023-04-05T10:36:00Z</cp:lastPrinted>
  <dcterms:created xsi:type="dcterms:W3CDTF">2025-02-13T07:21:00Z</dcterms:created>
  <dcterms:modified xsi:type="dcterms:W3CDTF">2025-02-13T07:21:00Z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